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before="840"/>
        <w:jc w:val="center"/>
      </w:pPr>
      <w:r>
        <w:rPr>
          <w:rFonts w:ascii="Aptos" w:hAnsi="Aptos"/>
          <w:b/>
          <w:color w:val="1F4E78"/>
          <w:sz w:val="28"/>
        </w:rPr>
        <w:t>PRACTICAL ACTIVITY PACK</w:t>
      </w:r>
    </w:p>
    <w:p>
      <w:pPr>
        <w:jc w:val="center"/>
      </w:pPr>
      <w:r>
        <w:rPr>
          <w:rFonts w:ascii="Aptos Display" w:hAnsi="Aptos Display"/>
          <w:b/>
          <w:color w:val="1F2937"/>
          <w:sz w:val="52"/>
        </w:rPr>
        <w:t>Student Practical Workbook</w:t>
      </w:r>
    </w:p>
    <w:p>
      <w:pPr>
        <w:jc w:val="center"/>
      </w:pPr>
      <w:r>
        <w:rPr>
          <w:rFonts w:ascii="Aptos Display" w:hAnsi="Aptos Display"/>
          <w:color w:val="1F4E78"/>
          <w:sz w:val="34"/>
        </w:rPr>
        <w:t>Creating and Deploying Windows 10 Disk Images</w:t>
      </w:r>
    </w:p>
    <w:p/>
    <w:tbl>
      <w:tblPr>
        <w:tblStyle w:val="TableGrid"/>
        <w:tblW w:type="auto" w:w="0"/>
        <w:jc w:val="center"/>
        <w:tblLayout w:type="fixed"/>
        <w:tblLook w:firstColumn="1" w:firstRow="1" w:lastColumn="0" w:lastRow="0" w:noHBand="0" w:noVBand="1" w:val="04A0"/>
      </w:tblPr>
      <w:tblGrid>
        <w:gridCol w:w="5112"/>
        <w:gridCol w:w="5112"/>
      </w:tblGrid>
      <w:tr>
        <w:trPr>
          <w:cantSplit/>
        </w:trPr>
        <w:tc>
          <w:tcPr>
            <w:tcW w:type="dxa" w:w="2448"/>
            <w:tcMar>
              <w:top w:w="80" w:type="dxa"/>
              <w:start w:w="100" w:type="dxa"/>
              <w:bottom w:w="80" w:type="dxa"/>
              <w:end w:w="100" w:type="dxa"/>
            </w:tcMar>
            <w:vAlign w:val="center"/>
            <w:shd w:fill="1F4E78"/>
          </w:tcPr>
          <w:p>
            <w:r/>
            <w:r>
              <w:rPr>
                <w:b/>
                <w:color w:val="FFFFFF"/>
                <w:sz w:val="20"/>
              </w:rPr>
              <w:t>Qualification</w:t>
            </w:r>
          </w:p>
        </w:tc>
        <w:tc>
          <w:tcPr>
            <w:tcW w:type="dxa" w:w="7056"/>
            <w:tcMar>
              <w:top w:w="80" w:type="dxa"/>
              <w:start w:w="100" w:type="dxa"/>
              <w:bottom w:w="80" w:type="dxa"/>
              <w:end w:w="100" w:type="dxa"/>
            </w:tcMar>
            <w:vAlign w:val="center"/>
            <w:shd w:fill="EEF5FB"/>
          </w:tcPr>
          <w:p>
            <w:r/>
            <w:r>
              <w:rPr>
                <w:b w:val="0"/>
                <w:sz w:val="20"/>
              </w:rPr>
              <w:t>Pearson T-Level Digital Support and Security</w:t>
            </w:r>
          </w:p>
        </w:tc>
      </w:tr>
      <w:tr>
        <w:trPr>
          <w:cantSplit/>
        </w:trPr>
        <w:tc>
          <w:tcPr>
            <w:tcW w:type="dxa" w:w="2448"/>
            <w:tcMar>
              <w:top w:w="80" w:type="dxa"/>
              <w:start w:w="100" w:type="dxa"/>
              <w:bottom w:w="80" w:type="dxa"/>
              <w:end w:w="100" w:type="dxa"/>
            </w:tcMar>
            <w:vAlign w:val="center"/>
            <w:shd w:fill="1F4E78"/>
          </w:tcPr>
          <w:p>
            <w:r/>
            <w:r>
              <w:rPr>
                <w:b/>
                <w:color w:val="FFFFFF"/>
                <w:sz w:val="20"/>
              </w:rPr>
              <w:t>Criterion</w:t>
            </w:r>
          </w:p>
        </w:tc>
        <w:tc>
          <w:tcPr>
            <w:tcW w:type="dxa" w:w="7056"/>
            <w:tcMar>
              <w:top w:w="80" w:type="dxa"/>
              <w:start w:w="100" w:type="dxa"/>
              <w:bottom w:w="80" w:type="dxa"/>
              <w:end w:w="100" w:type="dxa"/>
            </w:tcMar>
            <w:vAlign w:val="center"/>
            <w:shd w:fill="FFFFFF"/>
          </w:tcPr>
          <w:p>
            <w:r/>
            <w:r>
              <w:rPr>
                <w:b w:val="0"/>
                <w:sz w:val="20"/>
              </w:rPr>
              <w:t>2.13 Understand the steps in creating and deploying disk images</w:t>
            </w:r>
          </w:p>
        </w:tc>
      </w:tr>
      <w:tr>
        <w:trPr>
          <w:cantSplit/>
        </w:trPr>
        <w:tc>
          <w:tcPr>
            <w:tcW w:type="dxa" w:w="2448"/>
            <w:tcMar>
              <w:top w:w="80" w:type="dxa"/>
              <w:start w:w="100" w:type="dxa"/>
              <w:bottom w:w="80" w:type="dxa"/>
              <w:end w:w="100" w:type="dxa"/>
            </w:tcMar>
            <w:vAlign w:val="center"/>
            <w:shd w:fill="1F4E78"/>
          </w:tcPr>
          <w:p>
            <w:r/>
            <w:r>
              <w:rPr>
                <w:b/>
                <w:color w:val="FFFFFF"/>
                <w:sz w:val="20"/>
              </w:rPr>
              <w:t>Document audience</w:t>
            </w:r>
          </w:p>
        </w:tc>
        <w:tc>
          <w:tcPr>
            <w:tcW w:type="dxa" w:w="7056"/>
            <w:tcMar>
              <w:top w:w="80" w:type="dxa"/>
              <w:start w:w="100" w:type="dxa"/>
              <w:bottom w:w="80" w:type="dxa"/>
              <w:end w:w="100" w:type="dxa"/>
            </w:tcMar>
            <w:vAlign w:val="center"/>
            <w:shd w:fill="EEF5FB"/>
          </w:tcPr>
          <w:p>
            <w:r/>
            <w:r>
              <w:rPr>
                <w:b w:val="0"/>
                <w:sz w:val="20"/>
              </w:rPr>
              <w:t>Learner</w:t>
            </w:r>
          </w:p>
        </w:tc>
      </w:tr>
      <w:tr>
        <w:trPr>
          <w:cantSplit/>
        </w:trPr>
        <w:tc>
          <w:tcPr>
            <w:tcW w:type="dxa" w:w="2448"/>
            <w:tcMar>
              <w:top w:w="80" w:type="dxa"/>
              <w:start w:w="100" w:type="dxa"/>
              <w:bottom w:w="80" w:type="dxa"/>
              <w:end w:w="100" w:type="dxa"/>
            </w:tcMar>
            <w:vAlign w:val="center"/>
            <w:shd w:fill="1F4E78"/>
          </w:tcPr>
          <w:p>
            <w:r/>
            <w:r>
              <w:rPr>
                <w:b/>
                <w:color w:val="FFFFFF"/>
                <w:sz w:val="20"/>
              </w:rPr>
              <w:t>Pack version</w:t>
            </w:r>
          </w:p>
        </w:tc>
        <w:tc>
          <w:tcPr>
            <w:tcW w:type="dxa" w:w="7056"/>
            <w:tcMar>
              <w:top w:w="80" w:type="dxa"/>
              <w:start w:w="100" w:type="dxa"/>
              <w:bottom w:w="80" w:type="dxa"/>
              <w:end w:w="100" w:type="dxa"/>
            </w:tcMar>
            <w:vAlign w:val="center"/>
            <w:shd w:fill="FFFFFF"/>
          </w:tcPr>
          <w:p>
            <w:r/>
            <w:r>
              <w:rPr>
                <w:b w:val="0"/>
                <w:sz w:val="20"/>
              </w:rPr>
              <w:t>1.0 | July 2026</w:t>
            </w:r>
          </w:p>
        </w:tc>
      </w:tr>
    </w:tbl>
    <w:p/>
    <w:p/>
    <w:tbl>
      <w:tblPr>
        <w:tblStyle w:val="TableGrid"/>
        <w:tblW w:type="auto" w:w="0"/>
        <w:jc w:val="center"/>
        <w:tblLayout w:type="fixed"/>
        <w:tblLook w:firstColumn="1" w:firstRow="1" w:lastColumn="0" w:lastRow="0" w:noHBand="0" w:noVBand="1" w:val="04A0"/>
      </w:tblPr>
      <w:tblGrid>
        <w:gridCol w:w="10224"/>
      </w:tblGrid>
      <w:tr>
        <w:trPr>
          <w:cantSplit/>
        </w:trPr>
        <w:tc>
          <w:tcPr>
            <w:tcW w:type="dxa" w:w="10224"/>
            <w:shd w:fill="FFF2CC"/>
            <w:tcMar>
              <w:top w:w="120" w:type="dxa"/>
              <w:start w:w="140" w:type="dxa"/>
              <w:bottom w:w="120" w:type="dxa"/>
              <w:end w:w="140" w:type="dxa"/>
            </w:tcMar>
          </w:tcPr>
          <w:p>
            <w:r>
              <w:rPr>
                <w:b/>
                <w:color w:val="1F4E78"/>
                <w:sz w:val="20"/>
              </w:rPr>
              <w:t>Important platform notice</w:t>
            </w:r>
          </w:p>
          <w:p>
            <w:pPr>
              <w:spacing w:after="0"/>
            </w:pPr>
            <w:r>
              <w:rPr>
                <w:sz w:val="18"/>
              </w:rPr>
              <w:t>Windows 10 reached end of support on 14 October 2025. This pack uses Windows 10 because it is specified in the activity brief. Complete the practical only in an isolated training lab or virtual environment. A live organisational deployment must have a documented security exception and appropriate Extended Security Updates (ESU), or be replaced by a supported Windows version.</w:t>
            </w:r>
          </w:p>
        </w:tc>
      </w:tr>
    </w:tbl>
    <w:p/>
    <w:p>
      <w:pPr>
        <w:jc w:val="center"/>
      </w:pPr>
      <w:r>
        <w:rPr>
          <w:b/>
          <w:color w:val="9C0006"/>
          <w:sz w:val="18"/>
        </w:rPr>
        <w:t>Use only organisation-approved, licensed Windows installation media. Never capture personal data, activation keys or real user accounts in a base image.</w:t>
      </w:r>
    </w:p>
    <w:p>
      <w:r>
        <w:br w:type="page"/>
      </w:r>
    </w:p>
    <w:tbl>
      <w:tblPr>
        <w:tblStyle w:val="TableGrid"/>
        <w:tblW w:type="auto" w:w="0"/>
        <w:jc w:val="center"/>
        <w:tblLayout w:type="fixed"/>
        <w:tblLook w:firstColumn="1" w:firstRow="1" w:lastColumn="0" w:lastRow="0" w:noHBand="0" w:noVBand="1" w:val="04A0"/>
      </w:tblPr>
      <w:tblGrid>
        <w:gridCol w:w="2556"/>
        <w:gridCol w:w="2556"/>
        <w:gridCol w:w="2556"/>
        <w:gridCol w:w="2556"/>
      </w:tblGrid>
      <w:tr>
        <w:trPr>
          <w:cantSplit/>
        </w:trPr>
        <w:tc>
          <w:tcPr>
            <w:tcW w:type="dxa" w:w="2520"/>
            <w:tcMar>
              <w:top w:w="80" w:type="dxa"/>
              <w:start w:w="100" w:type="dxa"/>
              <w:bottom w:w="80" w:type="dxa"/>
              <w:end w:w="100" w:type="dxa"/>
            </w:tcMar>
            <w:vAlign w:val="center"/>
            <w:shd w:fill="EEF5FB"/>
          </w:tcPr>
          <w:p>
            <w:r/>
            <w:r>
              <w:rPr>
                <w:b/>
                <w:sz w:val="16"/>
              </w:rPr>
              <w:t>Learner name</w:t>
              <w:br/>
              <w:br/>
            </w:r>
          </w:p>
        </w:tc>
        <w:tc>
          <w:tcPr>
            <w:tcW w:type="dxa" w:w="2520"/>
            <w:tcMar>
              <w:top w:w="80" w:type="dxa"/>
              <w:start w:w="100" w:type="dxa"/>
              <w:bottom w:w="80" w:type="dxa"/>
              <w:end w:w="100" w:type="dxa"/>
            </w:tcMar>
            <w:vAlign w:val="center"/>
            <w:shd w:fill="FFFFFF"/>
          </w:tcPr>
          <w:p>
            <w:r/>
            <w:r>
              <w:rPr>
                <w:b/>
                <w:sz w:val="16"/>
              </w:rPr>
              <w:t>Group</w:t>
              <w:br/>
              <w:br/>
            </w:r>
          </w:p>
        </w:tc>
        <w:tc>
          <w:tcPr>
            <w:tcW w:type="dxa" w:w="2520"/>
            <w:tcMar>
              <w:top w:w="80" w:type="dxa"/>
              <w:start w:w="100" w:type="dxa"/>
              <w:bottom w:w="80" w:type="dxa"/>
              <w:end w:w="100" w:type="dxa"/>
            </w:tcMar>
            <w:vAlign w:val="center"/>
            <w:shd w:fill="EEF5FB"/>
          </w:tcPr>
          <w:p>
            <w:r/>
            <w:r>
              <w:rPr>
                <w:b/>
                <w:sz w:val="16"/>
              </w:rPr>
              <w:t>Assessor</w:t>
              <w:br/>
              <w:br/>
            </w:r>
          </w:p>
        </w:tc>
        <w:tc>
          <w:tcPr>
            <w:tcW w:type="dxa" w:w="2520"/>
            <w:tcMar>
              <w:top w:w="80" w:type="dxa"/>
              <w:start w:w="100" w:type="dxa"/>
              <w:bottom w:w="80" w:type="dxa"/>
              <w:end w:w="100" w:type="dxa"/>
            </w:tcMar>
            <w:vAlign w:val="center"/>
            <w:shd w:fill="FFFFFF"/>
          </w:tcPr>
          <w:p>
            <w:r/>
            <w:r>
              <w:rPr>
                <w:b/>
                <w:sz w:val="16"/>
              </w:rPr>
              <w:t>Start date</w:t>
              <w:br/>
              <w:br/>
            </w:r>
          </w:p>
        </w:tc>
      </w:tr>
      <w:tr>
        <w:trPr>
          <w:cantSplit/>
        </w:trPr>
        <w:tc>
          <w:tcPr>
            <w:tcW w:type="dxa" w:w="2520"/>
            <w:tcMar>
              <w:top w:w="80" w:type="dxa"/>
              <w:start w:w="100" w:type="dxa"/>
              <w:bottom w:w="80" w:type="dxa"/>
              <w:end w:w="100" w:type="dxa"/>
            </w:tcMar>
            <w:vAlign w:val="center"/>
            <w:shd w:fill="EEF5FB"/>
          </w:tcPr>
          <w:p>
            <w:r/>
            <w:r>
              <w:rPr>
                <w:b/>
                <w:sz w:val="16"/>
              </w:rPr>
              <w:t>Target completion</w:t>
              <w:br/>
              <w:br/>
            </w:r>
          </w:p>
        </w:tc>
        <w:tc>
          <w:tcPr>
            <w:tcW w:type="dxa" w:w="2520"/>
            <w:tcMar>
              <w:top w:w="80" w:type="dxa"/>
              <w:start w:w="100" w:type="dxa"/>
              <w:bottom w:w="80" w:type="dxa"/>
              <w:end w:w="100" w:type="dxa"/>
            </w:tcMar>
            <w:vAlign w:val="center"/>
            <w:shd w:fill="FFFFFF"/>
          </w:tcPr>
          <w:p>
            <w:r/>
            <w:r>
              <w:rPr>
                <w:b/>
                <w:sz w:val="16"/>
              </w:rPr>
              <w:t>Reference VM</w:t>
              <w:br/>
              <w:br/>
            </w:r>
          </w:p>
        </w:tc>
        <w:tc>
          <w:tcPr>
            <w:tcW w:type="dxa" w:w="2520"/>
            <w:tcMar>
              <w:top w:w="80" w:type="dxa"/>
              <w:start w:w="100" w:type="dxa"/>
              <w:bottom w:w="80" w:type="dxa"/>
              <w:end w:w="100" w:type="dxa"/>
            </w:tcMar>
            <w:vAlign w:val="center"/>
            <w:shd w:fill="EEF5FB"/>
          </w:tcPr>
          <w:p>
            <w:r/>
            <w:r>
              <w:rPr>
                <w:b/>
                <w:sz w:val="16"/>
              </w:rPr>
              <w:t>Target VM</w:t>
              <w:br/>
              <w:br/>
            </w:r>
          </w:p>
        </w:tc>
        <w:tc>
          <w:tcPr>
            <w:tcW w:type="dxa" w:w="2520"/>
            <w:tcMar>
              <w:top w:w="80" w:type="dxa"/>
              <w:start w:w="100" w:type="dxa"/>
              <w:bottom w:w="80" w:type="dxa"/>
              <w:end w:w="100" w:type="dxa"/>
            </w:tcMar>
            <w:vAlign w:val="center"/>
            <w:shd w:fill="FFFFFF"/>
          </w:tcPr>
          <w:p>
            <w:r/>
            <w:r>
              <w:rPr>
                <w:b/>
                <w:sz w:val="16"/>
              </w:rPr>
              <w:t>Evidence folder</w:t>
              <w:br/>
              <w:br/>
            </w:r>
          </w:p>
        </w:tc>
      </w:tr>
    </w:tbl>
    <w:p>
      <w:pPr>
        <w:pStyle w:val="Heading1"/>
      </w:pPr>
      <w:r>
        <w:t>Activity overview</w:t>
      </w:r>
    </w:p>
    <w:p>
      <w:r>
        <w:t>You are working as a junior deployment technician. Your organisation needs a repeatable Windows 10 training image for a small group of computers. You will create a clean reference computer, customise it, add approved drivers and open-source applications, generalise and capture it, distribute the image, deploy it to a blank target computer, and prove that the deployment is secure and stable.</w:t>
      </w:r>
    </w:p>
    <w:p/>
    <w:tbl>
      <w:tblPr>
        <w:tblStyle w:val="TableGrid"/>
        <w:tblW w:type="auto" w:w="0"/>
        <w:jc w:val="center"/>
        <w:tblLayout w:type="fixed"/>
        <w:tblLook w:firstColumn="1" w:firstRow="1" w:lastColumn="0" w:lastRow="0" w:noHBand="0" w:noVBand="1" w:val="04A0"/>
      </w:tblPr>
      <w:tblGrid>
        <w:gridCol w:w="10224"/>
      </w:tblGrid>
      <w:tr>
        <w:trPr>
          <w:cantSplit/>
        </w:trPr>
        <w:tc>
          <w:tcPr>
            <w:tcW w:type="dxa" w:w="10224"/>
            <w:shd w:fill="DDEBF7"/>
            <w:tcMar>
              <w:top w:w="120" w:type="dxa"/>
              <w:start w:w="140" w:type="dxa"/>
              <w:bottom w:w="120" w:type="dxa"/>
              <w:end w:w="140" w:type="dxa"/>
            </w:tcMar>
          </w:tcPr>
          <w:p>
            <w:r>
              <w:rPr>
                <w:b/>
                <w:color w:val="1F4E78"/>
                <w:sz w:val="20"/>
              </w:rPr>
              <w:t>Required open-source applications</w:t>
            </w:r>
          </w:p>
          <w:p>
            <w:pPr>
              <w:spacing w:after="0"/>
            </w:pPr>
            <w:r>
              <w:rPr>
                <w:sz w:val="18"/>
              </w:rPr>
              <w:t>Your image must contain: ClamAV (antivirus engine/on-demand malware scanning), LibreOffice (productivity suite), and Mozilla Firefox ESR (web browser). Use the latest stable or organisation-approved releases available on the date of the build. ClamAV is included for the learning activity and does not replace an organisation’s managed endpoint protection platform.</w:t>
            </w:r>
          </w:p>
        </w:tc>
      </w:tr>
    </w:tbl>
    <w:p/>
    <w:p>
      <w:pPr>
        <w:pStyle w:val="Heading2"/>
      </w:pPr>
      <w:r>
        <w:t>What you will produce</w:t>
      </w:r>
    </w:p>
    <w:p>
      <w:pPr>
        <w:pStyle w:val="ListBullet"/>
      </w:pPr>
      <w:r>
        <w:t>A versioned Windows Imaging Format file (.wim) captured from a Windows 10 reference machine.</w:t>
      </w:r>
    </w:p>
    <w:p>
      <w:pPr>
        <w:pStyle w:val="ListBullet"/>
      </w:pPr>
      <w:r>
        <w:t>A validated customisation/answer file named unattend.xml.</w:t>
      </w:r>
    </w:p>
    <w:p>
      <w:pPr>
        <w:pStyle w:val="ListBullet"/>
      </w:pPr>
      <w:r>
        <w:t>A driver and software inventory showing source, version, architecture and approval status.</w:t>
      </w:r>
    </w:p>
    <w:p>
      <w:pPr>
        <w:pStyle w:val="ListBullet"/>
      </w:pPr>
      <w:r>
        <w:t>A controlled distribution copy with a SHA-256 checksum.</w:t>
      </w:r>
    </w:p>
    <w:p>
      <w:pPr>
        <w:pStyle w:val="ListBullet"/>
      </w:pPr>
      <w:r>
        <w:t>A successfully deployed target virtual machine or approved training computer.</w:t>
      </w:r>
    </w:p>
    <w:p>
      <w:pPr>
        <w:pStyle w:val="ListBullet"/>
      </w:pPr>
      <w:r>
        <w:t>A complete evidence folder, progress tracker, knowledge assessment and reflection.</w:t>
      </w:r>
    </w:p>
    <w:p>
      <w:pPr>
        <w:pStyle w:val="Heading2"/>
      </w:pPr>
      <w:r>
        <w:t>Pearson criterion mapping</w:t>
      </w:r>
    </w:p>
    <w:tbl>
      <w:tblPr>
        <w:tblStyle w:val="TableGrid"/>
        <w:tblW w:type="auto" w:w="0"/>
        <w:jc w:val="center"/>
        <w:tblLayout w:type="fixed"/>
        <w:tblLook w:firstColumn="1" w:firstRow="1" w:lastColumn="0" w:lastRow="0" w:noHBand="0" w:noVBand="1" w:val="04A0"/>
      </w:tblPr>
      <w:tblGrid>
        <w:gridCol w:w="3408"/>
        <w:gridCol w:w="3408"/>
        <w:gridCol w:w="3408"/>
      </w:tblGrid>
      <w:tr>
        <w:trPr>
          <w:tblHeader w:val="true"/>
          <w:cantSplit/>
        </w:trPr>
        <w:tc>
          <w:tcPr>
            <w:tcW w:type="dxa" w:w="3456"/>
            <w:tcMar>
              <w:top w:w="80" w:type="dxa"/>
              <w:start w:w="100" w:type="dxa"/>
              <w:bottom w:w="80" w:type="dxa"/>
              <w:end w:w="100" w:type="dxa"/>
            </w:tcMar>
            <w:vAlign w:val="center"/>
            <w:shd w:fill="1F4E78"/>
          </w:tcPr>
          <w:p>
            <w:r/>
            <w:r>
              <w:rPr>
                <w:b/>
                <w:color w:val="FFFFFF"/>
                <w:sz w:val="18"/>
              </w:rPr>
              <w:t>Criterion 2.13 requirement</w:t>
            </w:r>
          </w:p>
        </w:tc>
        <w:tc>
          <w:tcPr>
            <w:tcW w:type="dxa" w:w="1872"/>
            <w:tcMar>
              <w:top w:w="80" w:type="dxa"/>
              <w:start w:w="100" w:type="dxa"/>
              <w:bottom w:w="80" w:type="dxa"/>
              <w:end w:w="100" w:type="dxa"/>
            </w:tcMar>
            <w:vAlign w:val="center"/>
            <w:shd w:fill="1F4E78"/>
          </w:tcPr>
          <w:p>
            <w:r/>
            <w:r>
              <w:rPr>
                <w:b/>
                <w:color w:val="FFFFFF"/>
                <w:sz w:val="18"/>
              </w:rPr>
              <w:t>Where you complete it</w:t>
            </w:r>
          </w:p>
        </w:tc>
        <w:tc>
          <w:tcPr>
            <w:tcW w:type="dxa" w:w="4464"/>
            <w:tcMar>
              <w:top w:w="80" w:type="dxa"/>
              <w:start w:w="100" w:type="dxa"/>
              <w:bottom w:w="80" w:type="dxa"/>
              <w:end w:w="100" w:type="dxa"/>
            </w:tcMar>
            <w:vAlign w:val="center"/>
            <w:shd w:fill="1F4E78"/>
          </w:tcPr>
          <w:p>
            <w:r/>
            <w:r>
              <w:rPr>
                <w:b/>
                <w:color w:val="FFFFFF"/>
                <w:sz w:val="18"/>
              </w:rPr>
              <w:t>Minimum evidence</w:t>
            </w:r>
          </w:p>
        </w:tc>
      </w:tr>
      <w:tr>
        <w:trPr>
          <w:cantSplit/>
        </w:trPr>
        <w:tc>
          <w:tcPr>
            <w:tcW w:type="dxa" w:w="3456"/>
            <w:tcMar>
              <w:top w:w="80" w:type="dxa"/>
              <w:start w:w="100" w:type="dxa"/>
              <w:bottom w:w="80" w:type="dxa"/>
              <w:end w:w="100" w:type="dxa"/>
            </w:tcMar>
            <w:vAlign w:val="center"/>
            <w:shd w:fill="EEF5FB"/>
          </w:tcPr>
          <w:p>
            <w:r/>
            <w:r>
              <w:rPr>
                <w:b w:val="0"/>
                <w:sz w:val="17"/>
              </w:rPr>
              <w:t>Creation of a base image file</w:t>
            </w:r>
          </w:p>
        </w:tc>
        <w:tc>
          <w:tcPr>
            <w:tcW w:type="dxa" w:w="1872"/>
            <w:tcMar>
              <w:top w:w="80" w:type="dxa"/>
              <w:start w:w="100" w:type="dxa"/>
              <w:bottom w:w="80" w:type="dxa"/>
              <w:end w:w="100" w:type="dxa"/>
            </w:tcMar>
            <w:vAlign w:val="center"/>
            <w:shd w:fill="EEF5FB"/>
          </w:tcPr>
          <w:p>
            <w:r/>
            <w:r>
              <w:rPr>
                <w:b w:val="0"/>
                <w:sz w:val="17"/>
              </w:rPr>
              <w:t>Tasks 1-3</w:t>
            </w:r>
          </w:p>
        </w:tc>
        <w:tc>
          <w:tcPr>
            <w:tcW w:type="dxa" w:w="4464"/>
            <w:tcMar>
              <w:top w:w="80" w:type="dxa"/>
              <w:start w:w="100" w:type="dxa"/>
              <w:bottom w:w="80" w:type="dxa"/>
              <w:end w:w="100" w:type="dxa"/>
            </w:tcMar>
            <w:vAlign w:val="center"/>
            <w:shd w:fill="EEF5FB"/>
          </w:tcPr>
          <w:p>
            <w:r/>
            <w:r>
              <w:rPr>
                <w:b w:val="0"/>
                <w:sz w:val="17"/>
              </w:rPr>
              <w:t>Reference build record; installed apps; system inventory</w:t>
            </w:r>
          </w:p>
        </w:tc>
      </w:tr>
      <w:tr>
        <w:trPr>
          <w:cantSplit/>
        </w:trPr>
        <w:tc>
          <w:tcPr>
            <w:tcW w:type="dxa" w:w="3456"/>
            <w:tcMar>
              <w:top w:w="80" w:type="dxa"/>
              <w:start w:w="100" w:type="dxa"/>
              <w:bottom w:w="80" w:type="dxa"/>
              <w:end w:w="100" w:type="dxa"/>
            </w:tcMar>
            <w:vAlign w:val="center"/>
            <w:shd w:fill="FFFFFF"/>
          </w:tcPr>
          <w:p>
            <w:r/>
            <w:r>
              <w:rPr>
                <w:b w:val="0"/>
                <w:sz w:val="17"/>
              </w:rPr>
              <w:t>Creation of customisation or answer file</w:t>
            </w:r>
          </w:p>
        </w:tc>
        <w:tc>
          <w:tcPr>
            <w:tcW w:type="dxa" w:w="1872"/>
            <w:tcMar>
              <w:top w:w="80" w:type="dxa"/>
              <w:start w:w="100" w:type="dxa"/>
              <w:bottom w:w="80" w:type="dxa"/>
              <w:end w:w="100" w:type="dxa"/>
            </w:tcMar>
            <w:vAlign w:val="center"/>
            <w:shd w:fill="FFFFFF"/>
          </w:tcPr>
          <w:p>
            <w:r/>
            <w:r>
              <w:rPr>
                <w:b w:val="0"/>
                <w:sz w:val="17"/>
              </w:rPr>
              <w:t>Task 4</w:t>
            </w:r>
          </w:p>
        </w:tc>
        <w:tc>
          <w:tcPr>
            <w:tcW w:type="dxa" w:w="4464"/>
            <w:tcMar>
              <w:top w:w="80" w:type="dxa"/>
              <w:start w:w="100" w:type="dxa"/>
              <w:bottom w:w="80" w:type="dxa"/>
              <w:end w:w="100" w:type="dxa"/>
            </w:tcMar>
            <w:vAlign w:val="center"/>
            <w:shd w:fill="FFFFFF"/>
          </w:tcPr>
          <w:p>
            <w:r/>
            <w:r>
              <w:rPr>
                <w:b w:val="0"/>
                <w:sz w:val="17"/>
              </w:rPr>
              <w:t>Validated unattend.xml and screenshot of Windows SIM validation</w:t>
            </w:r>
          </w:p>
        </w:tc>
      </w:tr>
      <w:tr>
        <w:trPr>
          <w:cantSplit/>
        </w:trPr>
        <w:tc>
          <w:tcPr>
            <w:tcW w:type="dxa" w:w="3456"/>
            <w:tcMar>
              <w:top w:w="80" w:type="dxa"/>
              <w:start w:w="100" w:type="dxa"/>
              <w:bottom w:w="80" w:type="dxa"/>
              <w:end w:w="100" w:type="dxa"/>
            </w:tcMar>
            <w:vAlign w:val="center"/>
            <w:shd w:fill="EEF5FB"/>
          </w:tcPr>
          <w:p>
            <w:r/>
            <w:r>
              <w:rPr>
                <w:b w:val="0"/>
                <w:sz w:val="17"/>
              </w:rPr>
              <w:t>Addition of additional drivers and software</w:t>
            </w:r>
          </w:p>
        </w:tc>
        <w:tc>
          <w:tcPr>
            <w:tcW w:type="dxa" w:w="1872"/>
            <w:tcMar>
              <w:top w:w="80" w:type="dxa"/>
              <w:start w:w="100" w:type="dxa"/>
              <w:bottom w:w="80" w:type="dxa"/>
              <w:end w:w="100" w:type="dxa"/>
            </w:tcMar>
            <w:vAlign w:val="center"/>
            <w:shd w:fill="EEF5FB"/>
          </w:tcPr>
          <w:p>
            <w:r/>
            <w:r>
              <w:rPr>
                <w:b w:val="0"/>
                <w:sz w:val="17"/>
              </w:rPr>
              <w:t>Tasks 3 and 5</w:t>
            </w:r>
          </w:p>
        </w:tc>
        <w:tc>
          <w:tcPr>
            <w:tcW w:type="dxa" w:w="4464"/>
            <w:tcMar>
              <w:top w:w="80" w:type="dxa"/>
              <w:start w:w="100" w:type="dxa"/>
              <w:bottom w:w="80" w:type="dxa"/>
              <w:end w:w="100" w:type="dxa"/>
            </w:tcMar>
            <w:vAlign w:val="center"/>
            <w:shd w:fill="EEF5FB"/>
          </w:tcPr>
          <w:p>
            <w:r/>
            <w:r>
              <w:rPr>
                <w:b w:val="0"/>
                <w:sz w:val="17"/>
              </w:rPr>
              <w:t>Driver inventory, software versions, install evidence</w:t>
            </w:r>
          </w:p>
        </w:tc>
      </w:tr>
      <w:tr>
        <w:trPr>
          <w:cantSplit/>
        </w:trPr>
        <w:tc>
          <w:tcPr>
            <w:tcW w:type="dxa" w:w="3456"/>
            <w:tcMar>
              <w:top w:w="80" w:type="dxa"/>
              <w:start w:w="100" w:type="dxa"/>
              <w:bottom w:w="80" w:type="dxa"/>
              <w:end w:w="100" w:type="dxa"/>
            </w:tcMar>
            <w:vAlign w:val="center"/>
            <w:shd w:fill="FFFFFF"/>
          </w:tcPr>
          <w:p>
            <w:r/>
            <w:r>
              <w:rPr>
                <w:b w:val="0"/>
                <w:sz w:val="17"/>
              </w:rPr>
              <w:t>Distribution of the image</w:t>
            </w:r>
          </w:p>
        </w:tc>
        <w:tc>
          <w:tcPr>
            <w:tcW w:type="dxa" w:w="1872"/>
            <w:tcMar>
              <w:top w:w="80" w:type="dxa"/>
              <w:start w:w="100" w:type="dxa"/>
              <w:bottom w:w="80" w:type="dxa"/>
              <w:end w:w="100" w:type="dxa"/>
            </w:tcMar>
            <w:vAlign w:val="center"/>
            <w:shd w:fill="FFFFFF"/>
          </w:tcPr>
          <w:p>
            <w:r/>
            <w:r>
              <w:rPr>
                <w:b w:val="0"/>
                <w:sz w:val="17"/>
              </w:rPr>
              <w:t>Task 7</w:t>
            </w:r>
          </w:p>
        </w:tc>
        <w:tc>
          <w:tcPr>
            <w:tcW w:type="dxa" w:w="4464"/>
            <w:tcMar>
              <w:top w:w="80" w:type="dxa"/>
              <w:start w:w="100" w:type="dxa"/>
              <w:bottom w:w="80" w:type="dxa"/>
              <w:end w:w="100" w:type="dxa"/>
            </w:tcMar>
            <w:vAlign w:val="center"/>
            <w:shd w:fill="FFFFFF"/>
          </w:tcPr>
          <w:p>
            <w:r/>
            <w:r>
              <w:rPr>
                <w:b w:val="0"/>
                <w:sz w:val="17"/>
              </w:rPr>
              <w:t>Distribution log and matching SHA-256 checksums</w:t>
            </w:r>
          </w:p>
        </w:tc>
      </w:tr>
      <w:tr>
        <w:trPr>
          <w:cantSplit/>
        </w:trPr>
        <w:tc>
          <w:tcPr>
            <w:tcW w:type="dxa" w:w="3456"/>
            <w:tcMar>
              <w:top w:w="80" w:type="dxa"/>
              <w:start w:w="100" w:type="dxa"/>
              <w:bottom w:w="80" w:type="dxa"/>
              <w:end w:w="100" w:type="dxa"/>
            </w:tcMar>
            <w:vAlign w:val="center"/>
            <w:shd w:fill="EEF5FB"/>
          </w:tcPr>
          <w:p>
            <w:r/>
            <w:r>
              <w:rPr>
                <w:b w:val="0"/>
                <w:sz w:val="17"/>
              </w:rPr>
              <w:t>Deployment of the image</w:t>
            </w:r>
          </w:p>
        </w:tc>
        <w:tc>
          <w:tcPr>
            <w:tcW w:type="dxa" w:w="1872"/>
            <w:tcMar>
              <w:top w:w="80" w:type="dxa"/>
              <w:start w:w="100" w:type="dxa"/>
              <w:bottom w:w="80" w:type="dxa"/>
              <w:end w:w="100" w:type="dxa"/>
            </w:tcMar>
            <w:vAlign w:val="center"/>
            <w:shd w:fill="EEF5FB"/>
          </w:tcPr>
          <w:p>
            <w:r/>
            <w:r>
              <w:rPr>
                <w:b w:val="0"/>
                <w:sz w:val="17"/>
              </w:rPr>
              <w:t>Task 8</w:t>
            </w:r>
          </w:p>
        </w:tc>
        <w:tc>
          <w:tcPr>
            <w:tcW w:type="dxa" w:w="4464"/>
            <w:tcMar>
              <w:top w:w="80" w:type="dxa"/>
              <w:start w:w="100" w:type="dxa"/>
              <w:bottom w:w="80" w:type="dxa"/>
              <w:end w:w="100" w:type="dxa"/>
            </w:tcMar>
            <w:vAlign w:val="center"/>
            <w:shd w:fill="EEF5FB"/>
          </w:tcPr>
          <w:p>
            <w:r/>
            <w:r>
              <w:rPr>
                <w:b w:val="0"/>
                <w:sz w:val="17"/>
              </w:rPr>
              <w:t>Target deployment screenshots and verification report</w:t>
            </w:r>
          </w:p>
        </w:tc>
      </w:tr>
      <w:tr>
        <w:trPr>
          <w:cantSplit/>
        </w:trPr>
        <w:tc>
          <w:tcPr>
            <w:tcW w:type="dxa" w:w="3456"/>
            <w:tcMar>
              <w:top w:w="80" w:type="dxa"/>
              <w:start w:w="100" w:type="dxa"/>
              <w:bottom w:w="80" w:type="dxa"/>
              <w:end w:w="100" w:type="dxa"/>
            </w:tcMar>
            <w:vAlign w:val="center"/>
            <w:shd w:fill="FFFFFF"/>
          </w:tcPr>
          <w:p>
            <w:r/>
            <w:r>
              <w:rPr>
                <w:b w:val="0"/>
                <w:sz w:val="17"/>
              </w:rPr>
              <w:t>Updating versions and drivers</w:t>
            </w:r>
          </w:p>
        </w:tc>
        <w:tc>
          <w:tcPr>
            <w:tcW w:type="dxa" w:w="1872"/>
            <w:tcMar>
              <w:top w:w="80" w:type="dxa"/>
              <w:start w:w="100" w:type="dxa"/>
              <w:bottom w:w="80" w:type="dxa"/>
              <w:end w:w="100" w:type="dxa"/>
            </w:tcMar>
            <w:vAlign w:val="center"/>
            <w:shd w:fill="FFFFFF"/>
          </w:tcPr>
          <w:p>
            <w:r/>
            <w:r>
              <w:rPr>
                <w:b w:val="0"/>
                <w:sz w:val="17"/>
              </w:rPr>
              <w:t>Tasks 2, 3, 9</w:t>
            </w:r>
          </w:p>
        </w:tc>
        <w:tc>
          <w:tcPr>
            <w:tcW w:type="dxa" w:w="4464"/>
            <w:tcMar>
              <w:top w:w="80" w:type="dxa"/>
              <w:start w:w="100" w:type="dxa"/>
              <w:bottom w:w="80" w:type="dxa"/>
              <w:end w:w="100" w:type="dxa"/>
            </w:tcMar>
            <w:vAlign w:val="center"/>
            <w:shd w:fill="FFFFFF"/>
          </w:tcPr>
          <w:p>
            <w:r/>
            <w:r>
              <w:rPr>
                <w:b w:val="0"/>
                <w:sz w:val="17"/>
              </w:rPr>
              <w:t>Update checks, version comparison, vulnerability/stability explanation</w:t>
            </w:r>
          </w:p>
        </w:tc>
      </w:tr>
    </w:tbl>
    <w:p>
      <w:pPr>
        <w:pStyle w:val="Heading1"/>
      </w:pPr>
      <w:r>
        <w:t>Lab requirements and safety controls</w:t>
      </w:r>
    </w:p>
    <w:p>
      <w:pPr>
        <w:pStyle w:val="ListBullet"/>
      </w:pPr>
      <w:r>
        <w:t>Technician computer running a supported Windows version, with the Windows ADK Deployment Tools and Windows PE add-on installed.</w:t>
      </w:r>
    </w:p>
    <w:p>
      <w:pPr>
        <w:pStyle w:val="ListBullet"/>
      </w:pPr>
      <w:r>
        <w:t>Organisation-provided Windows 10 22H2 Education, Enterprise or other licensed ISO. Do not use unauthorised downloads or publish product keys.</w:t>
      </w:r>
    </w:p>
    <w:p>
      <w:pPr>
        <w:pStyle w:val="ListBullet"/>
      </w:pPr>
      <w:r>
        <w:t>One reference VM and one blank target VM. Recommended minimum per VM: 2 virtual processors, 4 GB RAM and 64 GB virtual disk.</w:t>
      </w:r>
    </w:p>
    <w:p>
      <w:pPr>
        <w:pStyle w:val="ListBullet"/>
      </w:pPr>
      <w:r>
        <w:t>A WinPE ISO or USB created by the tutor/technician, or created in the extension task.</w:t>
      </w:r>
    </w:p>
    <w:p>
      <w:pPr>
        <w:pStyle w:val="ListBullet"/>
      </w:pPr>
      <w:r>
        <w:t>A secure network share or dedicated USB for image distribution; enough space for the WIM and evidence.</w:t>
      </w:r>
    </w:p>
    <w:p>
      <w:pPr>
        <w:pStyle w:val="ListBullet"/>
      </w:pPr>
      <w:r>
        <w:t>Administrator rights in the isolated lab. Never run disk-cleaning commands on a real machine unless the tutor has identified it as the target.</w:t>
      </w:r>
    </w:p>
    <w:p/>
    <w:tbl>
      <w:tblPr>
        <w:tblStyle w:val="TableGrid"/>
        <w:tblW w:type="auto" w:w="0"/>
        <w:jc w:val="center"/>
        <w:tblLayout w:type="fixed"/>
        <w:tblLook w:firstColumn="1" w:firstRow="1" w:lastColumn="0" w:lastRow="0" w:noHBand="0" w:noVBand="1" w:val="04A0"/>
      </w:tblPr>
      <w:tblGrid>
        <w:gridCol w:w="10224"/>
      </w:tblGrid>
      <w:tr>
        <w:trPr>
          <w:cantSplit/>
        </w:trPr>
        <w:tc>
          <w:tcPr>
            <w:tcW w:type="dxa" w:w="10224"/>
            <w:shd w:fill="F4CCCC"/>
            <w:tcMar>
              <w:top w:w="120" w:type="dxa"/>
              <w:start w:w="140" w:type="dxa"/>
              <w:bottom w:w="120" w:type="dxa"/>
              <w:end w:w="140" w:type="dxa"/>
            </w:tcMar>
          </w:tcPr>
          <w:p>
            <w:r>
              <w:rPr>
                <w:b/>
                <w:color w:val="1F4E78"/>
                <w:sz w:val="20"/>
              </w:rPr>
              <w:t>Destructive command warning</w:t>
            </w:r>
          </w:p>
          <w:p>
            <w:pPr>
              <w:spacing w:after="0"/>
            </w:pPr>
            <w:r>
              <w:rPr>
                <w:sz w:val="18"/>
              </w:rPr>
              <w:t>The deployment stage uses DiskPart CLEAN. This permanently removes the partition table on the selected disk. Use only the blank target VM or a tutor-approved training disk. Confirm the disk number and capacity before continuing.</w:t>
            </w:r>
          </w:p>
        </w:tc>
      </w:tr>
    </w:tbl>
    <w:p/>
    <w:p>
      <w:pPr>
        <w:pStyle w:val="Heading1"/>
      </w:pPr>
      <w:r>
        <w:t>Task 1 - Plan the image</w:t>
      </w:r>
    </w:p>
    <w:p>
      <w:r>
        <w:t>Complete the planning table before making any changes. Your plan must explain the intended users, hardware, software, security controls and deployment method.</w:t>
      </w:r>
    </w:p>
    <w:tbl>
      <w:tblPr>
        <w:tblStyle w:val="TableGrid"/>
        <w:tblW w:type="auto" w:w="0"/>
        <w:jc w:val="center"/>
        <w:tblLayout w:type="fixed"/>
        <w:tblLook w:firstColumn="1" w:firstRow="1" w:lastColumn="0" w:lastRow="0" w:noHBand="0" w:noVBand="1" w:val="04A0"/>
      </w:tblPr>
      <w:tblGrid>
        <w:gridCol w:w="3408"/>
        <w:gridCol w:w="3408"/>
        <w:gridCol w:w="3408"/>
      </w:tblGrid>
      <w:tr>
        <w:trPr>
          <w:tblHeader w:val="true"/>
          <w:cantSplit/>
        </w:trPr>
        <w:tc>
          <w:tcPr>
            <w:tcW w:type="dxa" w:w="3240"/>
            <w:tcMar>
              <w:top w:w="80" w:type="dxa"/>
              <w:start w:w="100" w:type="dxa"/>
              <w:bottom w:w="80" w:type="dxa"/>
              <w:end w:w="100" w:type="dxa"/>
            </w:tcMar>
            <w:vAlign w:val="center"/>
            <w:shd w:fill="1F4E78"/>
          </w:tcPr>
          <w:p>
            <w:r/>
            <w:r>
              <w:rPr>
                <w:b/>
                <w:color w:val="FFFFFF"/>
                <w:sz w:val="18"/>
              </w:rPr>
              <w:t>Planning question</w:t>
            </w:r>
          </w:p>
        </w:tc>
        <w:tc>
          <w:tcPr>
            <w:tcW w:type="dxa" w:w="3168"/>
            <w:tcMar>
              <w:top w:w="80" w:type="dxa"/>
              <w:start w:w="100" w:type="dxa"/>
              <w:bottom w:w="80" w:type="dxa"/>
              <w:end w:w="100" w:type="dxa"/>
            </w:tcMar>
            <w:vAlign w:val="center"/>
            <w:shd w:fill="1F4E78"/>
          </w:tcPr>
          <w:p>
            <w:r/>
            <w:r>
              <w:rPr>
                <w:b/>
                <w:color w:val="FFFFFF"/>
                <w:sz w:val="18"/>
              </w:rPr>
              <w:t>Your decision</w:t>
            </w:r>
          </w:p>
        </w:tc>
        <w:tc>
          <w:tcPr>
            <w:tcW w:type="dxa" w:w="3240"/>
            <w:tcMar>
              <w:top w:w="80" w:type="dxa"/>
              <w:start w:w="100" w:type="dxa"/>
              <w:bottom w:w="80" w:type="dxa"/>
              <w:end w:w="100" w:type="dxa"/>
            </w:tcMar>
            <w:vAlign w:val="center"/>
            <w:shd w:fill="1F4E78"/>
          </w:tcPr>
          <w:p>
            <w:r/>
            <w:r>
              <w:rPr>
                <w:b/>
                <w:color w:val="FFFFFF"/>
                <w:sz w:val="18"/>
              </w:rPr>
              <w:t>Reason / risk control</w:t>
            </w:r>
          </w:p>
        </w:tc>
      </w:tr>
      <w:tr>
        <w:trPr>
          <w:cantSplit/>
        </w:trPr>
        <w:tc>
          <w:tcPr>
            <w:tcW w:type="dxa" w:w="3240"/>
            <w:tcMar>
              <w:top w:w="80" w:type="dxa"/>
              <w:start w:w="100" w:type="dxa"/>
              <w:bottom w:w="80" w:type="dxa"/>
              <w:end w:w="100" w:type="dxa"/>
            </w:tcMar>
            <w:vAlign w:val="center"/>
          </w:tcPr>
          <w:p>
            <w:r/>
            <w:r>
              <w:rPr>
                <w:b/>
                <w:sz w:val="17"/>
              </w:rPr>
              <w:t>Who will use the image and for what purpose?</w:t>
            </w:r>
          </w:p>
        </w:tc>
        <w:tc>
          <w:tcPr>
            <w:tcW w:type="dxa" w:w="3168"/>
            <w:tcMar>
              <w:top w:w="80" w:type="dxa"/>
              <w:start w:w="100" w:type="dxa"/>
              <w:bottom w:w="80" w:type="dxa"/>
              <w:end w:w="100" w:type="dxa"/>
            </w:tcMar>
            <w:vAlign w:val="center"/>
          </w:tcPr>
          <w:p>
            <w:r/>
            <w:r>
              <w:rPr>
                <w:b w:val="0"/>
                <w:sz w:val="17"/>
              </w:rPr>
              <w:br/>
              <w:br/>
              <w:br/>
            </w:r>
          </w:p>
        </w:tc>
        <w:tc>
          <w:tcPr>
            <w:tcW w:type="dxa" w:w="3240"/>
            <w:tcMar>
              <w:top w:w="80" w:type="dxa"/>
              <w:start w:w="100" w:type="dxa"/>
              <w:bottom w:w="80" w:type="dxa"/>
              <w:end w:w="100" w:type="dxa"/>
            </w:tcMar>
            <w:vAlign w:val="center"/>
          </w:tcPr>
          <w:p>
            <w:r/>
            <w:r>
              <w:rPr>
                <w:b w:val="0"/>
                <w:sz w:val="17"/>
              </w:rPr>
              <w:br/>
              <w:br/>
              <w:br/>
            </w:r>
          </w:p>
        </w:tc>
      </w:tr>
      <w:tr>
        <w:trPr>
          <w:cantSplit/>
        </w:trPr>
        <w:tc>
          <w:tcPr>
            <w:tcW w:type="dxa" w:w="3240"/>
            <w:tcMar>
              <w:top w:w="80" w:type="dxa"/>
              <w:start w:w="100" w:type="dxa"/>
              <w:bottom w:w="80" w:type="dxa"/>
              <w:end w:w="100" w:type="dxa"/>
            </w:tcMar>
            <w:vAlign w:val="center"/>
          </w:tcPr>
          <w:p>
            <w:r/>
            <w:r>
              <w:rPr>
                <w:b/>
                <w:sz w:val="17"/>
              </w:rPr>
              <w:t>Which Windows 10 edition and architecture will be used?</w:t>
            </w:r>
          </w:p>
        </w:tc>
        <w:tc>
          <w:tcPr>
            <w:tcW w:type="dxa" w:w="3168"/>
            <w:tcMar>
              <w:top w:w="80" w:type="dxa"/>
              <w:start w:w="100" w:type="dxa"/>
              <w:bottom w:w="80" w:type="dxa"/>
              <w:end w:w="100" w:type="dxa"/>
            </w:tcMar>
            <w:vAlign w:val="center"/>
          </w:tcPr>
          <w:p>
            <w:r/>
            <w:r>
              <w:rPr>
                <w:b w:val="0"/>
                <w:sz w:val="17"/>
              </w:rPr>
              <w:br/>
              <w:br/>
              <w:br/>
            </w:r>
          </w:p>
        </w:tc>
        <w:tc>
          <w:tcPr>
            <w:tcW w:type="dxa" w:w="3240"/>
            <w:tcMar>
              <w:top w:w="80" w:type="dxa"/>
              <w:start w:w="100" w:type="dxa"/>
              <w:bottom w:w="80" w:type="dxa"/>
              <w:end w:w="100" w:type="dxa"/>
            </w:tcMar>
            <w:vAlign w:val="center"/>
          </w:tcPr>
          <w:p>
            <w:r/>
            <w:r>
              <w:rPr>
                <w:b w:val="0"/>
                <w:sz w:val="17"/>
              </w:rPr>
              <w:br/>
              <w:br/>
              <w:br/>
            </w:r>
          </w:p>
        </w:tc>
      </w:tr>
      <w:tr>
        <w:trPr>
          <w:cantSplit/>
        </w:trPr>
        <w:tc>
          <w:tcPr>
            <w:tcW w:type="dxa" w:w="3240"/>
            <w:tcMar>
              <w:top w:w="80" w:type="dxa"/>
              <w:start w:w="100" w:type="dxa"/>
              <w:bottom w:w="80" w:type="dxa"/>
              <w:end w:w="100" w:type="dxa"/>
            </w:tcMar>
            <w:vAlign w:val="center"/>
          </w:tcPr>
          <w:p>
            <w:r/>
            <w:r>
              <w:rPr>
                <w:b/>
                <w:sz w:val="17"/>
              </w:rPr>
              <w:t>What are the reference and target VM specifications?</w:t>
            </w:r>
          </w:p>
        </w:tc>
        <w:tc>
          <w:tcPr>
            <w:tcW w:type="dxa" w:w="3168"/>
            <w:tcMar>
              <w:top w:w="80" w:type="dxa"/>
              <w:start w:w="100" w:type="dxa"/>
              <w:bottom w:w="80" w:type="dxa"/>
              <w:end w:w="100" w:type="dxa"/>
            </w:tcMar>
            <w:vAlign w:val="center"/>
          </w:tcPr>
          <w:p>
            <w:r/>
            <w:r>
              <w:rPr>
                <w:b w:val="0"/>
                <w:sz w:val="17"/>
              </w:rPr>
              <w:br/>
              <w:br/>
              <w:br/>
            </w:r>
          </w:p>
        </w:tc>
        <w:tc>
          <w:tcPr>
            <w:tcW w:type="dxa" w:w="3240"/>
            <w:tcMar>
              <w:top w:w="80" w:type="dxa"/>
              <w:start w:w="100" w:type="dxa"/>
              <w:bottom w:w="80" w:type="dxa"/>
              <w:end w:w="100" w:type="dxa"/>
            </w:tcMar>
            <w:vAlign w:val="center"/>
          </w:tcPr>
          <w:p>
            <w:r/>
            <w:r>
              <w:rPr>
                <w:b w:val="0"/>
                <w:sz w:val="17"/>
              </w:rPr>
              <w:br/>
              <w:br/>
              <w:br/>
            </w:r>
          </w:p>
        </w:tc>
      </w:tr>
      <w:tr>
        <w:trPr>
          <w:cantSplit/>
        </w:trPr>
        <w:tc>
          <w:tcPr>
            <w:tcW w:type="dxa" w:w="3240"/>
            <w:tcMar>
              <w:top w:w="80" w:type="dxa"/>
              <w:start w:w="100" w:type="dxa"/>
              <w:bottom w:w="80" w:type="dxa"/>
              <w:end w:w="100" w:type="dxa"/>
            </w:tcMar>
            <w:vAlign w:val="center"/>
          </w:tcPr>
          <w:p>
            <w:r/>
            <w:r>
              <w:rPr>
                <w:b/>
                <w:sz w:val="17"/>
              </w:rPr>
              <w:t>Which open-source application release/channel will be used?</w:t>
            </w:r>
          </w:p>
        </w:tc>
        <w:tc>
          <w:tcPr>
            <w:tcW w:type="dxa" w:w="3168"/>
            <w:tcMar>
              <w:top w:w="80" w:type="dxa"/>
              <w:start w:w="100" w:type="dxa"/>
              <w:bottom w:w="80" w:type="dxa"/>
              <w:end w:w="100" w:type="dxa"/>
            </w:tcMar>
            <w:vAlign w:val="center"/>
          </w:tcPr>
          <w:p>
            <w:r/>
            <w:r>
              <w:rPr>
                <w:b w:val="0"/>
                <w:sz w:val="17"/>
              </w:rPr>
              <w:br/>
              <w:br/>
              <w:br/>
            </w:r>
          </w:p>
        </w:tc>
        <w:tc>
          <w:tcPr>
            <w:tcW w:type="dxa" w:w="3240"/>
            <w:tcMar>
              <w:top w:w="80" w:type="dxa"/>
              <w:start w:w="100" w:type="dxa"/>
              <w:bottom w:w="80" w:type="dxa"/>
              <w:end w:w="100" w:type="dxa"/>
            </w:tcMar>
            <w:vAlign w:val="center"/>
          </w:tcPr>
          <w:p>
            <w:r/>
            <w:r>
              <w:rPr>
                <w:b w:val="0"/>
                <w:sz w:val="17"/>
              </w:rPr>
              <w:br/>
              <w:br/>
              <w:br/>
            </w:r>
          </w:p>
        </w:tc>
      </w:tr>
      <w:tr>
        <w:trPr>
          <w:cantSplit/>
        </w:trPr>
        <w:tc>
          <w:tcPr>
            <w:tcW w:type="dxa" w:w="3240"/>
            <w:tcMar>
              <w:top w:w="80" w:type="dxa"/>
              <w:start w:w="100" w:type="dxa"/>
              <w:bottom w:w="80" w:type="dxa"/>
              <w:end w:w="100" w:type="dxa"/>
            </w:tcMar>
            <w:vAlign w:val="center"/>
          </w:tcPr>
          <w:p>
            <w:r/>
            <w:r>
              <w:rPr>
                <w:b/>
                <w:sz w:val="17"/>
              </w:rPr>
              <w:t>Which drivers are required?</w:t>
            </w:r>
          </w:p>
        </w:tc>
        <w:tc>
          <w:tcPr>
            <w:tcW w:type="dxa" w:w="3168"/>
            <w:tcMar>
              <w:top w:w="80" w:type="dxa"/>
              <w:start w:w="100" w:type="dxa"/>
              <w:bottom w:w="80" w:type="dxa"/>
              <w:end w:w="100" w:type="dxa"/>
            </w:tcMar>
            <w:vAlign w:val="center"/>
          </w:tcPr>
          <w:p>
            <w:r/>
            <w:r>
              <w:rPr>
                <w:b w:val="0"/>
                <w:sz w:val="17"/>
              </w:rPr>
              <w:br/>
              <w:br/>
              <w:br/>
            </w:r>
          </w:p>
        </w:tc>
        <w:tc>
          <w:tcPr>
            <w:tcW w:type="dxa" w:w="3240"/>
            <w:tcMar>
              <w:top w:w="80" w:type="dxa"/>
              <w:start w:w="100" w:type="dxa"/>
              <w:bottom w:w="80" w:type="dxa"/>
              <w:end w:w="100" w:type="dxa"/>
            </w:tcMar>
            <w:vAlign w:val="center"/>
          </w:tcPr>
          <w:p>
            <w:r/>
            <w:r>
              <w:rPr>
                <w:b w:val="0"/>
                <w:sz w:val="17"/>
              </w:rPr>
              <w:br/>
              <w:br/>
              <w:br/>
            </w:r>
          </w:p>
        </w:tc>
      </w:tr>
      <w:tr>
        <w:trPr>
          <w:cantSplit/>
        </w:trPr>
        <w:tc>
          <w:tcPr>
            <w:tcW w:type="dxa" w:w="3240"/>
            <w:tcMar>
              <w:top w:w="80" w:type="dxa"/>
              <w:start w:w="100" w:type="dxa"/>
              <w:bottom w:w="80" w:type="dxa"/>
              <w:end w:w="100" w:type="dxa"/>
            </w:tcMar>
            <w:vAlign w:val="center"/>
          </w:tcPr>
          <w:p>
            <w:r/>
            <w:r>
              <w:rPr>
                <w:b/>
                <w:sz w:val="17"/>
              </w:rPr>
              <w:t>How will the image be distributed?</w:t>
            </w:r>
          </w:p>
        </w:tc>
        <w:tc>
          <w:tcPr>
            <w:tcW w:type="dxa" w:w="3168"/>
            <w:tcMar>
              <w:top w:w="80" w:type="dxa"/>
              <w:start w:w="100" w:type="dxa"/>
              <w:bottom w:w="80" w:type="dxa"/>
              <w:end w:w="100" w:type="dxa"/>
            </w:tcMar>
            <w:vAlign w:val="center"/>
          </w:tcPr>
          <w:p>
            <w:r/>
            <w:r>
              <w:rPr>
                <w:b w:val="0"/>
                <w:sz w:val="17"/>
              </w:rPr>
              <w:br/>
              <w:br/>
              <w:br/>
            </w:r>
          </w:p>
        </w:tc>
        <w:tc>
          <w:tcPr>
            <w:tcW w:type="dxa" w:w="3240"/>
            <w:tcMar>
              <w:top w:w="80" w:type="dxa"/>
              <w:start w:w="100" w:type="dxa"/>
              <w:bottom w:w="80" w:type="dxa"/>
              <w:end w:w="100" w:type="dxa"/>
            </w:tcMar>
            <w:vAlign w:val="center"/>
          </w:tcPr>
          <w:p>
            <w:r/>
            <w:r>
              <w:rPr>
                <w:b w:val="0"/>
                <w:sz w:val="17"/>
              </w:rPr>
              <w:br/>
              <w:br/>
              <w:br/>
            </w:r>
          </w:p>
        </w:tc>
      </w:tr>
      <w:tr>
        <w:trPr>
          <w:cantSplit/>
        </w:trPr>
        <w:tc>
          <w:tcPr>
            <w:tcW w:type="dxa" w:w="3240"/>
            <w:tcMar>
              <w:top w:w="80" w:type="dxa"/>
              <w:start w:w="100" w:type="dxa"/>
              <w:bottom w:w="80" w:type="dxa"/>
              <w:end w:w="100" w:type="dxa"/>
            </w:tcMar>
            <w:vAlign w:val="center"/>
          </w:tcPr>
          <w:p>
            <w:r/>
            <w:r>
              <w:rPr>
                <w:b/>
                <w:sz w:val="17"/>
              </w:rPr>
              <w:t>How will checksums and version control be used?</w:t>
            </w:r>
          </w:p>
        </w:tc>
        <w:tc>
          <w:tcPr>
            <w:tcW w:type="dxa" w:w="3168"/>
            <w:tcMar>
              <w:top w:w="80" w:type="dxa"/>
              <w:start w:w="100" w:type="dxa"/>
              <w:bottom w:w="80" w:type="dxa"/>
              <w:end w:w="100" w:type="dxa"/>
            </w:tcMar>
            <w:vAlign w:val="center"/>
          </w:tcPr>
          <w:p>
            <w:r/>
            <w:r>
              <w:rPr>
                <w:b w:val="0"/>
                <w:sz w:val="17"/>
              </w:rPr>
              <w:br/>
              <w:br/>
              <w:br/>
            </w:r>
          </w:p>
        </w:tc>
        <w:tc>
          <w:tcPr>
            <w:tcW w:type="dxa" w:w="3240"/>
            <w:tcMar>
              <w:top w:w="80" w:type="dxa"/>
              <w:start w:w="100" w:type="dxa"/>
              <w:bottom w:w="80" w:type="dxa"/>
              <w:end w:w="100" w:type="dxa"/>
            </w:tcMar>
            <w:vAlign w:val="center"/>
          </w:tcPr>
          <w:p>
            <w:r/>
            <w:r>
              <w:rPr>
                <w:b w:val="0"/>
                <w:sz w:val="17"/>
              </w:rPr>
              <w:br/>
              <w:br/>
              <w:br/>
            </w:r>
          </w:p>
        </w:tc>
      </w:tr>
      <w:tr>
        <w:trPr>
          <w:cantSplit/>
        </w:trPr>
        <w:tc>
          <w:tcPr>
            <w:tcW w:type="dxa" w:w="3240"/>
            <w:tcMar>
              <w:top w:w="80" w:type="dxa"/>
              <w:start w:w="100" w:type="dxa"/>
              <w:bottom w:w="80" w:type="dxa"/>
              <w:end w:w="100" w:type="dxa"/>
            </w:tcMar>
            <w:vAlign w:val="center"/>
          </w:tcPr>
          <w:p>
            <w:r/>
            <w:r>
              <w:rPr>
                <w:b/>
                <w:sz w:val="17"/>
              </w:rPr>
              <w:t>How will Windows 10 end-of-support risk be controlled?</w:t>
            </w:r>
          </w:p>
        </w:tc>
        <w:tc>
          <w:tcPr>
            <w:tcW w:type="dxa" w:w="3168"/>
            <w:tcMar>
              <w:top w:w="80" w:type="dxa"/>
              <w:start w:w="100" w:type="dxa"/>
              <w:bottom w:w="80" w:type="dxa"/>
              <w:end w:w="100" w:type="dxa"/>
            </w:tcMar>
            <w:vAlign w:val="center"/>
          </w:tcPr>
          <w:p>
            <w:r/>
            <w:r>
              <w:rPr>
                <w:b w:val="0"/>
                <w:sz w:val="17"/>
              </w:rPr>
              <w:br/>
              <w:br/>
              <w:br/>
            </w:r>
          </w:p>
        </w:tc>
        <w:tc>
          <w:tcPr>
            <w:tcW w:type="dxa" w:w="3240"/>
            <w:tcMar>
              <w:top w:w="80" w:type="dxa"/>
              <w:start w:w="100" w:type="dxa"/>
              <w:bottom w:w="80" w:type="dxa"/>
              <w:end w:w="100" w:type="dxa"/>
            </w:tcMar>
            <w:vAlign w:val="center"/>
          </w:tcPr>
          <w:p>
            <w:r/>
            <w:r>
              <w:rPr>
                <w:b w:val="0"/>
                <w:sz w:val="17"/>
              </w:rPr>
              <w:br/>
              <w:br/>
              <w:br/>
            </w:r>
          </w:p>
        </w:tc>
      </w:tr>
    </w:tbl>
    <w:p>
      <w:pPr>
        <w:pStyle w:val="Smallnote"/>
      </w:pPr>
      <w:r>
        <w:t>Evidence checkpoint 1: save a screenshot of both VM settings and the completed plan as E01_VM_Settings.png and E02_Image_Plan.pdf/screenshot.</w:t>
      </w:r>
    </w:p>
    <w:p>
      <w:pPr>
        <w:pStyle w:val="Heading1"/>
      </w:pPr>
      <w:r>
        <w:t>Task 2 - Obtain and verify approved source files</w:t>
      </w:r>
    </w:p>
    <w:p>
      <w:pPr>
        <w:pStyle w:val="ListNumber"/>
      </w:pPr>
      <w:r>
        <w:t>Create the evidence folder structure supplied with this pack.</w:t>
      </w:r>
    </w:p>
    <w:p>
      <w:pPr>
        <w:pStyle w:val="ListNumber"/>
      </w:pPr>
      <w:r>
        <w:t>Obtain the approved Windows 10 ISO, current drivers, LibreOffice installer, Firefox ESR MSI and ClamAV Windows package from approved sources.</w:t>
      </w:r>
    </w:p>
    <w:p>
      <w:pPr>
        <w:pStyle w:val="ListNumber"/>
      </w:pPr>
      <w:r>
        <w:t>Record the filename, version, architecture, download date and source in the Progress and Evidence Tracker.</w:t>
      </w:r>
    </w:p>
    <w:p>
      <w:pPr>
        <w:pStyle w:val="ListNumber"/>
      </w:pPr>
      <w:r>
        <w:t>Generate a SHA-256 checksum for each installer and save the output.</w:t>
      </w:r>
    </w:p>
    <w:p>
      <w:pPr>
        <w:pStyle w:val="Code"/>
        <w:keepNext/>
        <w:keepLines/>
        <w:shd w:fill="F3F4F6"/>
      </w:pPr>
      <w:r>
        <w:t>New-Item -ItemType Directory -Path C:\DiskImageLab\Checksums -Force</w:t>
      </w:r>
    </w:p>
    <w:p>
      <w:pPr>
        <w:pStyle w:val="Code"/>
        <w:keepNext/>
        <w:keepLines/>
        <w:shd w:fill="F3F4F6"/>
      </w:pPr>
      <w:r>
        <w:t>Get-FileHash C:\DiskImageLab\Source\* -Algorithm SHA256 |</w:t>
      </w:r>
    </w:p>
    <w:p>
      <w:pPr>
        <w:pStyle w:val="Code"/>
        <w:keepNext/>
        <w:keepLines/>
        <w:shd w:fill="F3F4F6"/>
      </w:pPr>
      <w:r>
        <w:t xml:space="preserve">    Format-Table -AutoSize |</w:t>
      </w:r>
    </w:p>
    <w:p>
      <w:pPr>
        <w:pStyle w:val="Code"/>
        <w:keepLines/>
        <w:shd w:fill="F3F4F6"/>
      </w:pPr>
      <w:r>
        <w:t xml:space="preserve">    Out-File C:\DiskImageLab\Checksums\source_hashes.txt</w:t>
      </w:r>
    </w:p>
    <w:p/>
    <w:tbl>
      <w:tblPr>
        <w:tblStyle w:val="TableGrid"/>
        <w:tblW w:type="auto" w:w="0"/>
        <w:jc w:val="center"/>
        <w:tblLayout w:type="fixed"/>
        <w:tblLook w:firstColumn="1" w:firstRow="1" w:lastColumn="0" w:lastRow="0" w:noHBand="0" w:noVBand="1" w:val="04A0"/>
      </w:tblPr>
      <w:tblGrid>
        <w:gridCol w:w="10224"/>
      </w:tblGrid>
      <w:tr>
        <w:trPr>
          <w:cantSplit/>
        </w:trPr>
        <w:tc>
          <w:tcPr>
            <w:tcW w:type="dxa" w:w="10224"/>
            <w:shd w:fill="EEF5FB"/>
            <w:tcMar>
              <w:top w:w="120" w:type="dxa"/>
              <w:start w:w="140" w:type="dxa"/>
              <w:bottom w:w="120" w:type="dxa"/>
              <w:end w:w="140" w:type="dxa"/>
            </w:tcMar>
          </w:tcPr>
          <w:p>
            <w:r>
              <w:rPr>
                <w:b/>
                <w:color w:val="1F4E78"/>
                <w:sz w:val="20"/>
              </w:rPr>
              <w:t>Security decision</w:t>
            </w:r>
          </w:p>
          <w:p>
            <w:pPr>
              <w:spacing w:after="0"/>
            </w:pPr>
            <w:r>
              <w:rPr>
                <w:sz w:val="18"/>
              </w:rPr>
              <w:t>A hash proves that the file has not changed between two points in your process. It does not prove that an untrusted file is safe. The source must also be authorised, and digital signatures should be checked where available.</w:t>
            </w:r>
          </w:p>
        </w:tc>
      </w:tr>
    </w:tbl>
    <w:p/>
    <w:p>
      <w:pPr>
        <w:pStyle w:val="Heading1"/>
      </w:pPr>
      <w:r>
        <w:t>Task 3 - Build and update the Windows 10 reference machine</w:t>
      </w:r>
    </w:p>
    <w:p>
      <w:pPr>
        <w:pStyle w:val="ListNumber"/>
      </w:pPr>
      <w:r>
        <w:t>Create a clean checkpoint/snapshot before installation.</w:t>
      </w:r>
    </w:p>
    <w:p>
      <w:pPr>
        <w:pStyle w:val="ListNumber"/>
      </w:pPr>
      <w:r>
        <w:t>Install Windows 10 on the reference VM using the approved ISO. Do not enter a real user’s account or personal data.</w:t>
      </w:r>
    </w:p>
    <w:p>
      <w:pPr>
        <w:pStyle w:val="ListNumber"/>
      </w:pPr>
      <w:r>
        <w:t>Enter Audit Mode at the first OOBE screen by pressing Ctrl+Shift+F3, where permitted by the lab design.</w:t>
      </w:r>
    </w:p>
    <w:p>
      <w:pPr>
        <w:pStyle w:val="ListNumber"/>
      </w:pPr>
      <w:r>
        <w:t>Install all approved Windows updates available through the organisation’s Windows 10 ESU/update route. Record the OS build number.</w:t>
      </w:r>
    </w:p>
    <w:p>
      <w:pPr>
        <w:pStyle w:val="ListNumber"/>
      </w:pPr>
      <w:r>
        <w:t>Install only required signed drivers. Record provider, version and date. Avoid large, unfiltered driver packs.</w:t>
      </w:r>
    </w:p>
    <w:p>
      <w:pPr>
        <w:pStyle w:val="ListNumber"/>
      </w:pPr>
      <w:r>
        <w:t>Install LibreOffice, Firefox ESR and ClamAV. Update ClamAV signatures using freshclam where configured.</w:t>
      </w:r>
    </w:p>
    <w:p>
      <w:pPr>
        <w:pStyle w:val="ListNumber"/>
      </w:pPr>
      <w:r>
        <w:t>Remove temporary files and installer copies that should not be captured. Do not run unsupported “debloat” scripts.</w:t>
      </w:r>
    </w:p>
    <w:p>
      <w:pPr>
        <w:pStyle w:val="ListNumber"/>
      </w:pPr>
      <w:r>
        <w:t>Test each application and check Device Manager for missing or failed devices.</w:t>
      </w:r>
    </w:p>
    <w:p>
      <w:pPr>
        <w:pStyle w:val="Code"/>
        <w:keepNext/>
        <w:keepLines/>
        <w:shd w:fill="F3F4F6"/>
      </w:pPr>
      <w:r>
        <w:t>winver</w:t>
      </w:r>
    </w:p>
    <w:p>
      <w:pPr>
        <w:pStyle w:val="Code"/>
        <w:keepNext/>
        <w:keepLines/>
        <w:shd w:fill="F3F4F6"/>
      </w:pPr>
      <w:r>
        <w:t>Get-ComputerInfo | Select-Object WindowsProductName, WindowsVersion, OsBuildNumber</w:t>
      </w:r>
    </w:p>
    <w:p>
      <w:pPr>
        <w:pStyle w:val="Code"/>
        <w:keepNext/>
        <w:keepLines/>
        <w:shd w:fill="F3F4F6"/>
      </w:pPr>
      <w:r>
        <w:t>Get-CimInstance Win32_PnPSignedDriver |</w:t>
      </w:r>
    </w:p>
    <w:p>
      <w:pPr>
        <w:pStyle w:val="Code"/>
        <w:keepNext/>
        <w:keepLines/>
        <w:shd w:fill="F3F4F6"/>
      </w:pPr>
      <w:r>
        <w:t xml:space="preserve">    Select-Object DeviceName, Manufacturer, DriverVersion, DriverDate |</w:t>
      </w:r>
    </w:p>
    <w:p>
      <w:pPr>
        <w:pStyle w:val="Code"/>
        <w:keepNext/>
        <w:keepLines/>
        <w:shd w:fill="F3F4F6"/>
      </w:pPr>
      <w:r>
        <w:t xml:space="preserve">    Sort-Object DeviceName |</w:t>
      </w:r>
    </w:p>
    <w:p>
      <w:pPr>
        <w:pStyle w:val="Code"/>
        <w:keepNext/>
        <w:keepLines/>
        <w:shd w:fill="F3F4F6"/>
      </w:pPr>
      <w:r>
        <w:t xml:space="preserve">    Export-Csv C:\DiskImageLab\Evidence\driver_inventory.csv -NoTypeInformation</w:t>
      </w:r>
    </w:p>
    <w:p>
      <w:pPr>
        <w:pStyle w:val="Code"/>
        <w:keepNext/>
        <w:keepLines/>
        <w:shd w:fill="F3F4F6"/>
      </w:pPr>
      <w:r>
        <w:t>Get-Package | Sort-Object Name |</w:t>
      </w:r>
    </w:p>
    <w:p>
      <w:pPr>
        <w:pStyle w:val="Code"/>
        <w:keepNext/>
        <w:keepLines/>
        <w:shd w:fill="F3F4F6"/>
      </w:pPr>
      <w:r>
        <w:t xml:space="preserve">    Select-Object Name, Version, ProviderName |</w:t>
      </w:r>
    </w:p>
    <w:p>
      <w:pPr>
        <w:pStyle w:val="Code"/>
        <w:keepLines/>
        <w:shd w:fill="F3F4F6"/>
      </w:pPr>
      <w:r>
        <w:t xml:space="preserve">    Export-Csv C:\DiskImageLab\Evidence\software_inventory.csv -NoTypeInformation</w:t>
      </w:r>
    </w:p>
    <w:p>
      <w:pPr>
        <w:pStyle w:val="Heading2"/>
      </w:pPr>
      <w:r>
        <w:t>Application tests</w:t>
      </w:r>
    </w:p>
    <w:tbl>
      <w:tblPr>
        <w:tblStyle w:val="TableGrid"/>
        <w:tblW w:type="auto" w:w="0"/>
        <w:jc w:val="center"/>
        <w:tblLayout w:type="fixed"/>
        <w:tblLook w:firstColumn="1" w:firstRow="1" w:lastColumn="0" w:lastRow="0" w:noHBand="0" w:noVBand="1" w:val="04A0"/>
      </w:tblPr>
      <w:tblGrid>
        <w:gridCol w:w="2045"/>
        <w:gridCol w:w="2045"/>
        <w:gridCol w:w="2045"/>
        <w:gridCol w:w="2045"/>
        <w:gridCol w:w="2045"/>
      </w:tblGrid>
      <w:tr>
        <w:trPr>
          <w:tblHeader w:val="true"/>
          <w:cantSplit/>
        </w:trPr>
        <w:tc>
          <w:tcPr>
            <w:tcW w:type="dxa" w:w="1512"/>
            <w:tcMar>
              <w:top w:w="80" w:type="dxa"/>
              <w:start w:w="100" w:type="dxa"/>
              <w:bottom w:w="80" w:type="dxa"/>
              <w:end w:w="100" w:type="dxa"/>
            </w:tcMar>
            <w:vAlign w:val="center"/>
            <w:shd w:fill="1F4E78"/>
          </w:tcPr>
          <w:p>
            <w:r/>
            <w:r>
              <w:rPr>
                <w:b/>
                <w:color w:val="FFFFFF"/>
                <w:sz w:val="17"/>
              </w:rPr>
              <w:t>Application</w:t>
            </w:r>
          </w:p>
        </w:tc>
        <w:tc>
          <w:tcPr>
            <w:tcW w:type="dxa" w:w="3816"/>
            <w:tcMar>
              <w:top w:w="80" w:type="dxa"/>
              <w:start w:w="100" w:type="dxa"/>
              <w:bottom w:w="80" w:type="dxa"/>
              <w:end w:w="100" w:type="dxa"/>
            </w:tcMar>
            <w:vAlign w:val="center"/>
            <w:shd w:fill="1F4E78"/>
          </w:tcPr>
          <w:p>
            <w:r/>
            <w:r>
              <w:rPr>
                <w:b/>
                <w:color w:val="FFFFFF"/>
                <w:sz w:val="17"/>
              </w:rPr>
              <w:t>Required test</w:t>
            </w:r>
          </w:p>
        </w:tc>
        <w:tc>
          <w:tcPr>
            <w:tcW w:type="dxa" w:w="1008"/>
            <w:tcMar>
              <w:top w:w="80" w:type="dxa"/>
              <w:start w:w="100" w:type="dxa"/>
              <w:bottom w:w="80" w:type="dxa"/>
              <w:end w:w="100" w:type="dxa"/>
            </w:tcMar>
            <w:vAlign w:val="center"/>
            <w:shd w:fill="1F4E78"/>
          </w:tcPr>
          <w:p>
            <w:r/>
            <w:r>
              <w:rPr>
                <w:b/>
                <w:color w:val="FFFFFF"/>
                <w:sz w:val="17"/>
              </w:rPr>
              <w:t>Pass/Fail</w:t>
            </w:r>
          </w:p>
        </w:tc>
        <w:tc>
          <w:tcPr>
            <w:tcW w:type="dxa" w:w="1152"/>
            <w:tcMar>
              <w:top w:w="80" w:type="dxa"/>
              <w:start w:w="100" w:type="dxa"/>
              <w:bottom w:w="80" w:type="dxa"/>
              <w:end w:w="100" w:type="dxa"/>
            </w:tcMar>
            <w:vAlign w:val="center"/>
            <w:shd w:fill="1F4E78"/>
          </w:tcPr>
          <w:p>
            <w:r/>
            <w:r>
              <w:rPr>
                <w:b/>
                <w:color w:val="FFFFFF"/>
                <w:sz w:val="17"/>
              </w:rPr>
              <w:t>Version</w:t>
            </w:r>
          </w:p>
        </w:tc>
        <w:tc>
          <w:tcPr>
            <w:tcW w:type="dxa" w:w="2160"/>
            <w:tcMar>
              <w:top w:w="80" w:type="dxa"/>
              <w:start w:w="100" w:type="dxa"/>
              <w:bottom w:w="80" w:type="dxa"/>
              <w:end w:w="100" w:type="dxa"/>
            </w:tcMar>
            <w:vAlign w:val="center"/>
            <w:shd w:fill="1F4E78"/>
          </w:tcPr>
          <w:p>
            <w:r/>
            <w:r>
              <w:rPr>
                <w:b/>
                <w:color w:val="FFFFFF"/>
                <w:sz w:val="17"/>
              </w:rPr>
              <w:t>Evidence filename</w:t>
            </w:r>
          </w:p>
        </w:tc>
      </w:tr>
      <w:tr>
        <w:trPr>
          <w:cantSplit/>
        </w:trPr>
        <w:tc>
          <w:tcPr>
            <w:tcW w:type="dxa" w:w="1512"/>
            <w:tcMar>
              <w:top w:w="80" w:type="dxa"/>
              <w:start w:w="100" w:type="dxa"/>
              <w:bottom w:w="80" w:type="dxa"/>
              <w:end w:w="100" w:type="dxa"/>
            </w:tcMar>
            <w:vAlign w:val="center"/>
          </w:tcPr>
          <w:p>
            <w:r/>
            <w:r>
              <w:rPr>
                <w:b w:val="0"/>
                <w:sz w:val="16"/>
              </w:rPr>
              <w:t>LibreOffice</w:t>
            </w:r>
          </w:p>
        </w:tc>
        <w:tc>
          <w:tcPr>
            <w:tcW w:type="dxa" w:w="3816"/>
            <w:tcMar>
              <w:top w:w="80" w:type="dxa"/>
              <w:start w:w="100" w:type="dxa"/>
              <w:bottom w:w="80" w:type="dxa"/>
              <w:end w:w="100" w:type="dxa"/>
            </w:tcMar>
            <w:vAlign w:val="center"/>
          </w:tcPr>
          <w:p>
            <w:r/>
            <w:r>
              <w:rPr>
                <w:b w:val="0"/>
                <w:sz w:val="16"/>
              </w:rPr>
              <w:t>Open Writer, create and save an ODT and DOCX file.</w:t>
            </w:r>
          </w:p>
        </w:tc>
        <w:tc>
          <w:tcPr>
            <w:tcW w:type="dxa" w:w="1008"/>
            <w:tcMar>
              <w:top w:w="80" w:type="dxa"/>
              <w:start w:w="100" w:type="dxa"/>
              <w:bottom w:w="80" w:type="dxa"/>
              <w:end w:w="100" w:type="dxa"/>
            </w:tcMar>
            <w:vAlign w:val="center"/>
          </w:tcPr>
          <w:p>
            <w:r/>
            <w:r>
              <w:rPr>
                <w:b w:val="0"/>
                <w:sz w:val="16"/>
              </w:rPr>
              <w:br/>
              <w:br/>
            </w:r>
          </w:p>
        </w:tc>
        <w:tc>
          <w:tcPr>
            <w:tcW w:type="dxa" w:w="1152"/>
            <w:tcMar>
              <w:top w:w="80" w:type="dxa"/>
              <w:start w:w="100" w:type="dxa"/>
              <w:bottom w:w="80" w:type="dxa"/>
              <w:end w:w="100" w:type="dxa"/>
            </w:tcMar>
            <w:vAlign w:val="center"/>
          </w:tcPr>
          <w:p>
            <w:r/>
            <w:r>
              <w:rPr>
                <w:b w:val="0"/>
                <w:sz w:val="16"/>
              </w:rPr>
              <w:br/>
              <w:br/>
            </w:r>
          </w:p>
        </w:tc>
        <w:tc>
          <w:tcPr>
            <w:tcW w:type="dxa" w:w="2160"/>
            <w:tcMar>
              <w:top w:w="80" w:type="dxa"/>
              <w:start w:w="100" w:type="dxa"/>
              <w:bottom w:w="80" w:type="dxa"/>
              <w:end w:w="100" w:type="dxa"/>
            </w:tcMar>
            <w:vAlign w:val="center"/>
          </w:tcPr>
          <w:p>
            <w:r/>
            <w:r>
              <w:rPr>
                <w:b w:val="0"/>
                <w:sz w:val="16"/>
              </w:rPr>
              <w:br/>
              <w:br/>
            </w:r>
          </w:p>
        </w:tc>
      </w:tr>
      <w:tr>
        <w:trPr>
          <w:cantSplit/>
        </w:trPr>
        <w:tc>
          <w:tcPr>
            <w:tcW w:type="dxa" w:w="1512"/>
            <w:tcMar>
              <w:top w:w="80" w:type="dxa"/>
              <w:start w:w="100" w:type="dxa"/>
              <w:bottom w:w="80" w:type="dxa"/>
              <w:end w:w="100" w:type="dxa"/>
            </w:tcMar>
            <w:vAlign w:val="center"/>
          </w:tcPr>
          <w:p>
            <w:r/>
            <w:r>
              <w:rPr>
                <w:b w:val="0"/>
                <w:sz w:val="16"/>
              </w:rPr>
              <w:t>Firefox ESR</w:t>
            </w:r>
          </w:p>
        </w:tc>
        <w:tc>
          <w:tcPr>
            <w:tcW w:type="dxa" w:w="3816"/>
            <w:tcMar>
              <w:top w:w="80" w:type="dxa"/>
              <w:start w:w="100" w:type="dxa"/>
              <w:bottom w:w="80" w:type="dxa"/>
              <w:end w:w="100" w:type="dxa"/>
            </w:tcMar>
            <w:vAlign w:val="center"/>
          </w:tcPr>
          <w:p>
            <w:r/>
            <w:r>
              <w:rPr>
                <w:b w:val="0"/>
                <w:sz w:val="16"/>
              </w:rPr>
              <w:t>Open an approved HTTPS test page and show the browser version.</w:t>
            </w:r>
          </w:p>
        </w:tc>
        <w:tc>
          <w:tcPr>
            <w:tcW w:type="dxa" w:w="1008"/>
            <w:tcMar>
              <w:top w:w="80" w:type="dxa"/>
              <w:start w:w="100" w:type="dxa"/>
              <w:bottom w:w="80" w:type="dxa"/>
              <w:end w:w="100" w:type="dxa"/>
            </w:tcMar>
            <w:vAlign w:val="center"/>
          </w:tcPr>
          <w:p>
            <w:r/>
            <w:r>
              <w:rPr>
                <w:b w:val="0"/>
                <w:sz w:val="16"/>
              </w:rPr>
              <w:br/>
              <w:br/>
            </w:r>
          </w:p>
        </w:tc>
        <w:tc>
          <w:tcPr>
            <w:tcW w:type="dxa" w:w="1152"/>
            <w:tcMar>
              <w:top w:w="80" w:type="dxa"/>
              <w:start w:w="100" w:type="dxa"/>
              <w:bottom w:w="80" w:type="dxa"/>
              <w:end w:w="100" w:type="dxa"/>
            </w:tcMar>
            <w:vAlign w:val="center"/>
          </w:tcPr>
          <w:p>
            <w:r/>
            <w:r>
              <w:rPr>
                <w:b w:val="0"/>
                <w:sz w:val="16"/>
              </w:rPr>
              <w:br/>
              <w:br/>
            </w:r>
          </w:p>
        </w:tc>
        <w:tc>
          <w:tcPr>
            <w:tcW w:type="dxa" w:w="2160"/>
            <w:tcMar>
              <w:top w:w="80" w:type="dxa"/>
              <w:start w:w="100" w:type="dxa"/>
              <w:bottom w:w="80" w:type="dxa"/>
              <w:end w:w="100" w:type="dxa"/>
            </w:tcMar>
            <w:vAlign w:val="center"/>
          </w:tcPr>
          <w:p>
            <w:r/>
            <w:r>
              <w:rPr>
                <w:b w:val="0"/>
                <w:sz w:val="16"/>
              </w:rPr>
              <w:br/>
              <w:br/>
            </w:r>
          </w:p>
        </w:tc>
      </w:tr>
      <w:tr>
        <w:trPr>
          <w:cantSplit/>
        </w:trPr>
        <w:tc>
          <w:tcPr>
            <w:tcW w:type="dxa" w:w="1512"/>
            <w:tcMar>
              <w:top w:w="80" w:type="dxa"/>
              <w:start w:w="100" w:type="dxa"/>
              <w:bottom w:w="80" w:type="dxa"/>
              <w:end w:w="100" w:type="dxa"/>
            </w:tcMar>
            <w:vAlign w:val="center"/>
          </w:tcPr>
          <w:p>
            <w:r/>
            <w:r>
              <w:rPr>
                <w:b w:val="0"/>
                <w:sz w:val="16"/>
              </w:rPr>
              <w:t>ClamAV</w:t>
            </w:r>
          </w:p>
        </w:tc>
        <w:tc>
          <w:tcPr>
            <w:tcW w:type="dxa" w:w="3816"/>
            <w:tcMar>
              <w:top w:w="80" w:type="dxa"/>
              <w:start w:w="100" w:type="dxa"/>
              <w:bottom w:w="80" w:type="dxa"/>
              <w:end w:w="100" w:type="dxa"/>
            </w:tcMar>
            <w:vAlign w:val="center"/>
          </w:tcPr>
          <w:p>
            <w:r/>
            <w:r>
              <w:rPr>
                <w:b w:val="0"/>
                <w:sz w:val="16"/>
              </w:rPr>
              <w:t>Update signatures and run an on-demand scan of a tutor-approved test folder.</w:t>
            </w:r>
          </w:p>
        </w:tc>
        <w:tc>
          <w:tcPr>
            <w:tcW w:type="dxa" w:w="1008"/>
            <w:tcMar>
              <w:top w:w="80" w:type="dxa"/>
              <w:start w:w="100" w:type="dxa"/>
              <w:bottom w:w="80" w:type="dxa"/>
              <w:end w:w="100" w:type="dxa"/>
            </w:tcMar>
            <w:vAlign w:val="center"/>
          </w:tcPr>
          <w:p>
            <w:r/>
            <w:r>
              <w:rPr>
                <w:b w:val="0"/>
                <w:sz w:val="16"/>
              </w:rPr>
              <w:br/>
              <w:br/>
            </w:r>
          </w:p>
        </w:tc>
        <w:tc>
          <w:tcPr>
            <w:tcW w:type="dxa" w:w="1152"/>
            <w:tcMar>
              <w:top w:w="80" w:type="dxa"/>
              <w:start w:w="100" w:type="dxa"/>
              <w:bottom w:w="80" w:type="dxa"/>
              <w:end w:w="100" w:type="dxa"/>
            </w:tcMar>
            <w:vAlign w:val="center"/>
          </w:tcPr>
          <w:p>
            <w:r/>
            <w:r>
              <w:rPr>
                <w:b w:val="0"/>
                <w:sz w:val="16"/>
              </w:rPr>
              <w:br/>
              <w:br/>
            </w:r>
          </w:p>
        </w:tc>
        <w:tc>
          <w:tcPr>
            <w:tcW w:type="dxa" w:w="2160"/>
            <w:tcMar>
              <w:top w:w="80" w:type="dxa"/>
              <w:start w:w="100" w:type="dxa"/>
              <w:bottom w:w="80" w:type="dxa"/>
              <w:end w:w="100" w:type="dxa"/>
            </w:tcMar>
            <w:vAlign w:val="center"/>
          </w:tcPr>
          <w:p>
            <w:r/>
            <w:r>
              <w:rPr>
                <w:b w:val="0"/>
                <w:sz w:val="16"/>
              </w:rPr>
              <w:br/>
              <w:br/>
            </w:r>
          </w:p>
        </w:tc>
      </w:tr>
      <w:tr>
        <w:trPr>
          <w:cantSplit/>
        </w:trPr>
        <w:tc>
          <w:tcPr>
            <w:tcW w:type="dxa" w:w="1512"/>
            <w:tcMar>
              <w:top w:w="80" w:type="dxa"/>
              <w:start w:w="100" w:type="dxa"/>
              <w:bottom w:w="80" w:type="dxa"/>
              <w:end w:w="100" w:type="dxa"/>
            </w:tcMar>
            <w:vAlign w:val="center"/>
          </w:tcPr>
          <w:p>
            <w:r/>
            <w:r>
              <w:rPr>
                <w:b w:val="0"/>
                <w:sz w:val="16"/>
              </w:rPr>
              <w:t>Windows</w:t>
            </w:r>
          </w:p>
        </w:tc>
        <w:tc>
          <w:tcPr>
            <w:tcW w:type="dxa" w:w="3816"/>
            <w:tcMar>
              <w:top w:w="80" w:type="dxa"/>
              <w:start w:w="100" w:type="dxa"/>
              <w:bottom w:w="80" w:type="dxa"/>
              <w:end w:w="100" w:type="dxa"/>
            </w:tcMar>
            <w:vAlign w:val="center"/>
          </w:tcPr>
          <w:p>
            <w:r/>
            <w:r>
              <w:rPr>
                <w:b w:val="0"/>
                <w:sz w:val="16"/>
              </w:rPr>
              <w:t>Show OS build, activation state as appropriate, and no critical Device Manager errors.</w:t>
            </w:r>
          </w:p>
        </w:tc>
        <w:tc>
          <w:tcPr>
            <w:tcW w:type="dxa" w:w="1008"/>
            <w:tcMar>
              <w:top w:w="80" w:type="dxa"/>
              <w:start w:w="100" w:type="dxa"/>
              <w:bottom w:w="80" w:type="dxa"/>
              <w:end w:w="100" w:type="dxa"/>
            </w:tcMar>
            <w:vAlign w:val="center"/>
          </w:tcPr>
          <w:p>
            <w:r/>
            <w:r>
              <w:rPr>
                <w:b w:val="0"/>
                <w:sz w:val="16"/>
              </w:rPr>
              <w:br/>
              <w:br/>
            </w:r>
          </w:p>
        </w:tc>
        <w:tc>
          <w:tcPr>
            <w:tcW w:type="dxa" w:w="1152"/>
            <w:tcMar>
              <w:top w:w="80" w:type="dxa"/>
              <w:start w:w="100" w:type="dxa"/>
              <w:bottom w:w="80" w:type="dxa"/>
              <w:end w:w="100" w:type="dxa"/>
            </w:tcMar>
            <w:vAlign w:val="center"/>
          </w:tcPr>
          <w:p>
            <w:r/>
            <w:r>
              <w:rPr>
                <w:b w:val="0"/>
                <w:sz w:val="16"/>
              </w:rPr>
              <w:br/>
              <w:br/>
            </w:r>
          </w:p>
        </w:tc>
        <w:tc>
          <w:tcPr>
            <w:tcW w:type="dxa" w:w="2160"/>
            <w:tcMar>
              <w:top w:w="80" w:type="dxa"/>
              <w:start w:w="100" w:type="dxa"/>
              <w:bottom w:w="80" w:type="dxa"/>
              <w:end w:w="100" w:type="dxa"/>
            </w:tcMar>
            <w:vAlign w:val="center"/>
          </w:tcPr>
          <w:p>
            <w:r/>
            <w:r>
              <w:rPr>
                <w:b w:val="0"/>
                <w:sz w:val="16"/>
              </w:rPr>
              <w:br/>
              <w:br/>
            </w:r>
          </w:p>
        </w:tc>
      </w:tr>
    </w:tbl>
    <w:p>
      <w:pPr>
        <w:pStyle w:val="Heading1"/>
      </w:pPr>
      <w:r>
        <w:t>Task 4 - Create and validate the answer file</w:t>
      </w:r>
    </w:p>
    <w:p>
      <w:r>
        <w:t>Use Windows System Image Manager (Windows SIM), included in the Windows ADK, to create a customisation file. The answer file should automate low-risk, repeatable settings while avoiding embedded production credentials.</w:t>
      </w:r>
    </w:p>
    <w:p>
      <w:pPr>
        <w:pStyle w:val="ListNumber"/>
      </w:pPr>
      <w:r>
        <w:t>Copy install.wim from the approved Windows ISO to a writable working folder.</w:t>
      </w:r>
    </w:p>
    <w:p>
      <w:pPr>
        <w:pStyle w:val="ListNumber"/>
      </w:pPr>
      <w:r>
        <w:t>Open Windows SIM as administrator and open the correct Windows image/index.</w:t>
      </w:r>
    </w:p>
    <w:p>
      <w:pPr>
        <w:pStyle w:val="ListNumber"/>
      </w:pPr>
      <w:r>
        <w:t>Create a new answer file.</w:t>
      </w:r>
    </w:p>
    <w:p>
      <w:pPr>
        <w:pStyle w:val="ListNumber"/>
      </w:pPr>
      <w:r>
        <w:t>Add suitable settings for the amd64 image. Suggested settings are UK locale, GMT Standard Time, organisation name and a wildcard computer name.</w:t>
      </w:r>
    </w:p>
    <w:p>
      <w:pPr>
        <w:pStyle w:val="ListNumber"/>
      </w:pPr>
      <w:r>
        <w:t>Do not include a real product key, domain credentials or reusable administrator password.</w:t>
      </w:r>
    </w:p>
    <w:p>
      <w:pPr>
        <w:pStyle w:val="ListNumber"/>
      </w:pPr>
      <w:r>
        <w:t>Validate the answer file in Windows SIM. Resolve errors before saving it as unattend.xml.</w:t>
      </w:r>
    </w:p>
    <w:p>
      <w:pPr>
        <w:pStyle w:val="ListNumber"/>
      </w:pPr>
      <w:r>
        <w:t>Compare your file with the sample supplied in the pack, but keep the version validated against your own image.</w:t>
      </w:r>
    </w:p>
    <w:tbl>
      <w:tblPr>
        <w:tblStyle w:val="TableGrid"/>
        <w:tblW w:type="auto" w:w="0"/>
        <w:jc w:val="center"/>
        <w:tblLayout w:type="fixed"/>
        <w:tblLook w:firstColumn="1" w:firstRow="1" w:lastColumn="0" w:lastRow="0" w:noHBand="0" w:noVBand="1" w:val="04A0"/>
      </w:tblPr>
      <w:tblGrid>
        <w:gridCol w:w="2556"/>
        <w:gridCol w:w="2556"/>
        <w:gridCol w:w="2556"/>
        <w:gridCol w:w="2556"/>
      </w:tblGrid>
      <w:tr>
        <w:trPr>
          <w:tblHeader w:val="true"/>
          <w:cantSplit/>
        </w:trPr>
        <w:tc>
          <w:tcPr>
            <w:tcW w:type="dxa" w:w="1512"/>
            <w:tcMar>
              <w:top w:w="80" w:type="dxa"/>
              <w:start w:w="100" w:type="dxa"/>
              <w:bottom w:w="80" w:type="dxa"/>
              <w:end w:w="100" w:type="dxa"/>
            </w:tcMar>
            <w:vAlign w:val="center"/>
            <w:shd w:fill="1F4E78"/>
          </w:tcPr>
          <w:p>
            <w:r/>
            <w:r>
              <w:rPr>
                <w:b/>
                <w:color w:val="FFFFFF"/>
                <w:sz w:val="17"/>
              </w:rPr>
              <w:t>Configuration pass</w:t>
            </w:r>
          </w:p>
        </w:tc>
        <w:tc>
          <w:tcPr>
            <w:tcW w:type="dxa" w:w="3528"/>
            <w:tcMar>
              <w:top w:w="80" w:type="dxa"/>
              <w:start w:w="100" w:type="dxa"/>
              <w:bottom w:w="80" w:type="dxa"/>
              <w:end w:w="100" w:type="dxa"/>
            </w:tcMar>
            <w:vAlign w:val="center"/>
            <w:shd w:fill="1F4E78"/>
          </w:tcPr>
          <w:p>
            <w:r/>
            <w:r>
              <w:rPr>
                <w:b/>
                <w:color w:val="FFFFFF"/>
                <w:sz w:val="17"/>
              </w:rPr>
              <w:t>Component/setting</w:t>
            </w:r>
          </w:p>
        </w:tc>
        <w:tc>
          <w:tcPr>
            <w:tcW w:type="dxa" w:w="1872"/>
            <w:tcMar>
              <w:top w:w="80" w:type="dxa"/>
              <w:start w:w="100" w:type="dxa"/>
              <w:bottom w:w="80" w:type="dxa"/>
              <w:end w:w="100" w:type="dxa"/>
            </w:tcMar>
            <w:vAlign w:val="center"/>
            <w:shd w:fill="1F4E78"/>
          </w:tcPr>
          <w:p>
            <w:r/>
            <w:r>
              <w:rPr>
                <w:b/>
                <w:color w:val="FFFFFF"/>
                <w:sz w:val="17"/>
              </w:rPr>
              <w:t>Chosen value</w:t>
            </w:r>
          </w:p>
        </w:tc>
        <w:tc>
          <w:tcPr>
            <w:tcW w:type="dxa" w:w="2880"/>
            <w:tcMar>
              <w:top w:w="80" w:type="dxa"/>
              <w:start w:w="100" w:type="dxa"/>
              <w:bottom w:w="80" w:type="dxa"/>
              <w:end w:w="100" w:type="dxa"/>
            </w:tcMar>
            <w:vAlign w:val="center"/>
            <w:shd w:fill="1F4E78"/>
          </w:tcPr>
          <w:p>
            <w:r/>
            <w:r>
              <w:rPr>
                <w:b/>
                <w:color w:val="FFFFFF"/>
                <w:sz w:val="17"/>
              </w:rPr>
              <w:t>Reason</w:t>
            </w:r>
          </w:p>
        </w:tc>
      </w:tr>
      <w:tr>
        <w:trPr>
          <w:cantSplit/>
        </w:trPr>
        <w:tc>
          <w:tcPr>
            <w:tcW w:type="dxa" w:w="1512"/>
            <w:tcMar>
              <w:top w:w="80" w:type="dxa"/>
              <w:start w:w="100" w:type="dxa"/>
              <w:bottom w:w="80" w:type="dxa"/>
              <w:end w:w="100" w:type="dxa"/>
            </w:tcMar>
            <w:vAlign w:val="center"/>
          </w:tcPr>
          <w:p>
            <w:r/>
            <w:r>
              <w:rPr>
                <w:b w:val="0"/>
                <w:sz w:val="16"/>
              </w:rPr>
              <w:t>specialize</w:t>
            </w:r>
          </w:p>
        </w:tc>
        <w:tc>
          <w:tcPr>
            <w:tcW w:type="dxa" w:w="3528"/>
            <w:tcMar>
              <w:top w:w="80" w:type="dxa"/>
              <w:start w:w="100" w:type="dxa"/>
              <w:bottom w:w="80" w:type="dxa"/>
              <w:end w:w="100" w:type="dxa"/>
            </w:tcMar>
            <w:vAlign w:val="center"/>
          </w:tcPr>
          <w:p>
            <w:r/>
            <w:r>
              <w:rPr>
                <w:b w:val="0"/>
                <w:sz w:val="16"/>
              </w:rPr>
              <w:t>Microsoft-Windows-Shell-Setup / ComputerName</w:t>
            </w:r>
          </w:p>
        </w:tc>
        <w:tc>
          <w:tcPr>
            <w:tcW w:type="dxa" w:w="1872"/>
            <w:tcMar>
              <w:top w:w="80" w:type="dxa"/>
              <w:start w:w="100" w:type="dxa"/>
              <w:bottom w:w="80" w:type="dxa"/>
              <w:end w:w="100" w:type="dxa"/>
            </w:tcMar>
            <w:vAlign w:val="center"/>
          </w:tcPr>
          <w:p>
            <w:r/>
            <w:r>
              <w:rPr>
                <w:b w:val="0"/>
                <w:sz w:val="16"/>
              </w:rPr>
              <w:t>*</w:t>
            </w:r>
          </w:p>
        </w:tc>
        <w:tc>
          <w:tcPr>
            <w:tcW w:type="dxa" w:w="2880"/>
            <w:tcMar>
              <w:top w:w="80" w:type="dxa"/>
              <w:start w:w="100" w:type="dxa"/>
              <w:bottom w:w="80" w:type="dxa"/>
              <w:end w:w="100" w:type="dxa"/>
            </w:tcMar>
            <w:vAlign w:val="center"/>
          </w:tcPr>
          <w:p>
            <w:r/>
            <w:r>
              <w:rPr>
                <w:b w:val="0"/>
                <w:sz w:val="16"/>
              </w:rPr>
              <w:t>Creates a unique name rather than cloning one name.</w:t>
            </w:r>
          </w:p>
        </w:tc>
      </w:tr>
      <w:tr>
        <w:trPr>
          <w:cantSplit/>
        </w:trPr>
        <w:tc>
          <w:tcPr>
            <w:tcW w:type="dxa" w:w="1512"/>
            <w:tcMar>
              <w:top w:w="80" w:type="dxa"/>
              <w:start w:w="100" w:type="dxa"/>
              <w:bottom w:w="80" w:type="dxa"/>
              <w:end w:w="100" w:type="dxa"/>
            </w:tcMar>
            <w:vAlign w:val="center"/>
          </w:tcPr>
          <w:p>
            <w:r/>
            <w:r>
              <w:rPr>
                <w:b w:val="0"/>
                <w:sz w:val="16"/>
              </w:rPr>
              <w:t>specialize</w:t>
            </w:r>
          </w:p>
        </w:tc>
        <w:tc>
          <w:tcPr>
            <w:tcW w:type="dxa" w:w="3528"/>
            <w:tcMar>
              <w:top w:w="80" w:type="dxa"/>
              <w:start w:w="100" w:type="dxa"/>
              <w:bottom w:w="80" w:type="dxa"/>
              <w:end w:w="100" w:type="dxa"/>
            </w:tcMar>
            <w:vAlign w:val="center"/>
          </w:tcPr>
          <w:p>
            <w:r/>
            <w:r>
              <w:rPr>
                <w:b w:val="0"/>
                <w:sz w:val="16"/>
              </w:rPr>
              <w:t>RegisteredOrganization</w:t>
            </w:r>
          </w:p>
        </w:tc>
        <w:tc>
          <w:tcPr>
            <w:tcW w:type="dxa" w:w="1872"/>
            <w:tcMar>
              <w:top w:w="80" w:type="dxa"/>
              <w:start w:w="100" w:type="dxa"/>
              <w:bottom w:w="80" w:type="dxa"/>
              <w:end w:w="100" w:type="dxa"/>
            </w:tcMar>
            <w:vAlign w:val="center"/>
          </w:tcPr>
          <w:p>
            <w:r/>
            <w:r>
              <w:rPr>
                <w:b w:val="0"/>
                <w:sz w:val="16"/>
              </w:rPr>
              <w:t>Training Lab</w:t>
            </w:r>
          </w:p>
        </w:tc>
        <w:tc>
          <w:tcPr>
            <w:tcW w:type="dxa" w:w="2880"/>
            <w:tcMar>
              <w:top w:w="80" w:type="dxa"/>
              <w:start w:w="100" w:type="dxa"/>
              <w:bottom w:w="80" w:type="dxa"/>
              <w:end w:w="100" w:type="dxa"/>
            </w:tcMar>
            <w:vAlign w:val="center"/>
          </w:tcPr>
          <w:p>
            <w:r/>
            <w:r>
              <w:rPr>
                <w:b w:val="0"/>
                <w:sz w:val="16"/>
              </w:rPr>
              <w:t>Identifies image purpose.</w:t>
            </w:r>
          </w:p>
        </w:tc>
      </w:tr>
      <w:tr>
        <w:trPr>
          <w:cantSplit/>
        </w:trPr>
        <w:tc>
          <w:tcPr>
            <w:tcW w:type="dxa" w:w="1512"/>
            <w:tcMar>
              <w:top w:w="80" w:type="dxa"/>
              <w:start w:w="100" w:type="dxa"/>
              <w:bottom w:w="80" w:type="dxa"/>
              <w:end w:w="100" w:type="dxa"/>
            </w:tcMar>
            <w:vAlign w:val="center"/>
          </w:tcPr>
          <w:p>
            <w:r/>
            <w:r>
              <w:rPr>
                <w:b w:val="0"/>
                <w:sz w:val="16"/>
              </w:rPr>
              <w:t>specialize</w:t>
            </w:r>
          </w:p>
        </w:tc>
        <w:tc>
          <w:tcPr>
            <w:tcW w:type="dxa" w:w="3528"/>
            <w:tcMar>
              <w:top w:w="80" w:type="dxa"/>
              <w:start w:w="100" w:type="dxa"/>
              <w:bottom w:w="80" w:type="dxa"/>
              <w:end w:w="100" w:type="dxa"/>
            </w:tcMar>
            <w:vAlign w:val="center"/>
          </w:tcPr>
          <w:p>
            <w:r/>
            <w:r>
              <w:rPr>
                <w:b w:val="0"/>
                <w:sz w:val="16"/>
              </w:rPr>
              <w:t>TimeZone</w:t>
            </w:r>
          </w:p>
        </w:tc>
        <w:tc>
          <w:tcPr>
            <w:tcW w:type="dxa" w:w="1872"/>
            <w:tcMar>
              <w:top w:w="80" w:type="dxa"/>
              <w:start w:w="100" w:type="dxa"/>
              <w:bottom w:w="80" w:type="dxa"/>
              <w:end w:w="100" w:type="dxa"/>
            </w:tcMar>
            <w:vAlign w:val="center"/>
          </w:tcPr>
          <w:p>
            <w:r/>
            <w:r>
              <w:rPr>
                <w:b w:val="0"/>
                <w:sz w:val="16"/>
              </w:rPr>
              <w:t>GMT Standard Time</w:t>
            </w:r>
          </w:p>
        </w:tc>
        <w:tc>
          <w:tcPr>
            <w:tcW w:type="dxa" w:w="2880"/>
            <w:tcMar>
              <w:top w:w="80" w:type="dxa"/>
              <w:start w:w="100" w:type="dxa"/>
              <w:bottom w:w="80" w:type="dxa"/>
              <w:end w:w="100" w:type="dxa"/>
            </w:tcMar>
            <w:vAlign w:val="center"/>
          </w:tcPr>
          <w:p>
            <w:r/>
            <w:r>
              <w:rPr>
                <w:b w:val="0"/>
                <w:sz w:val="16"/>
              </w:rPr>
              <w:t>UK time zone including daylight-saving handling.</w:t>
            </w:r>
          </w:p>
        </w:tc>
      </w:tr>
      <w:tr>
        <w:trPr>
          <w:cantSplit/>
        </w:trPr>
        <w:tc>
          <w:tcPr>
            <w:tcW w:type="dxa" w:w="1512"/>
            <w:tcMar>
              <w:top w:w="80" w:type="dxa"/>
              <w:start w:w="100" w:type="dxa"/>
              <w:bottom w:w="80" w:type="dxa"/>
              <w:end w:w="100" w:type="dxa"/>
            </w:tcMar>
            <w:vAlign w:val="center"/>
          </w:tcPr>
          <w:p>
            <w:r/>
            <w:r>
              <w:rPr>
                <w:b w:val="0"/>
                <w:sz w:val="16"/>
              </w:rPr>
              <w:t>oobeSystem</w:t>
            </w:r>
          </w:p>
        </w:tc>
        <w:tc>
          <w:tcPr>
            <w:tcW w:type="dxa" w:w="3528"/>
            <w:tcMar>
              <w:top w:w="80" w:type="dxa"/>
              <w:start w:w="100" w:type="dxa"/>
              <w:bottom w:w="80" w:type="dxa"/>
              <w:end w:w="100" w:type="dxa"/>
            </w:tcMar>
            <w:vAlign w:val="center"/>
          </w:tcPr>
          <w:p>
            <w:r/>
            <w:r>
              <w:rPr>
                <w:b w:val="0"/>
                <w:sz w:val="16"/>
              </w:rPr>
              <w:t>International-Core</w:t>
            </w:r>
          </w:p>
        </w:tc>
        <w:tc>
          <w:tcPr>
            <w:tcW w:type="dxa" w:w="1872"/>
            <w:tcMar>
              <w:top w:w="80" w:type="dxa"/>
              <w:start w:w="100" w:type="dxa"/>
              <w:bottom w:w="80" w:type="dxa"/>
              <w:end w:w="100" w:type="dxa"/>
            </w:tcMar>
            <w:vAlign w:val="center"/>
          </w:tcPr>
          <w:p>
            <w:r/>
            <w:r>
              <w:rPr>
                <w:b w:val="0"/>
                <w:sz w:val="16"/>
              </w:rPr>
              <w:t>en-GB / 0809</w:t>
            </w:r>
          </w:p>
        </w:tc>
        <w:tc>
          <w:tcPr>
            <w:tcW w:type="dxa" w:w="2880"/>
            <w:tcMar>
              <w:top w:w="80" w:type="dxa"/>
              <w:start w:w="100" w:type="dxa"/>
              <w:bottom w:w="80" w:type="dxa"/>
              <w:end w:w="100" w:type="dxa"/>
            </w:tcMar>
            <w:vAlign w:val="center"/>
          </w:tcPr>
          <w:p>
            <w:r/>
            <w:r>
              <w:rPr>
                <w:b w:val="0"/>
                <w:sz w:val="16"/>
              </w:rPr>
              <w:t>UK language, keyboard and regional settings.</w:t>
            </w:r>
          </w:p>
        </w:tc>
      </w:tr>
      <w:tr>
        <w:trPr>
          <w:cantSplit/>
        </w:trPr>
        <w:tc>
          <w:tcPr>
            <w:tcW w:type="dxa" w:w="1512"/>
            <w:tcMar>
              <w:top w:w="80" w:type="dxa"/>
              <w:start w:w="100" w:type="dxa"/>
              <w:bottom w:w="80" w:type="dxa"/>
              <w:end w:w="100" w:type="dxa"/>
            </w:tcMar>
            <w:vAlign w:val="center"/>
          </w:tcPr>
          <w:p>
            <w:r/>
            <w:r>
              <w:rPr>
                <w:b w:val="0"/>
                <w:sz w:val="16"/>
              </w:rPr>
              <w:t>oobeSystem</w:t>
            </w:r>
          </w:p>
        </w:tc>
        <w:tc>
          <w:tcPr>
            <w:tcW w:type="dxa" w:w="3528"/>
            <w:tcMar>
              <w:top w:w="80" w:type="dxa"/>
              <w:start w:w="100" w:type="dxa"/>
              <w:bottom w:w="80" w:type="dxa"/>
              <w:end w:w="100" w:type="dxa"/>
            </w:tcMar>
            <w:vAlign w:val="center"/>
          </w:tcPr>
          <w:p>
            <w:r/>
            <w:r>
              <w:rPr>
                <w:b w:val="0"/>
                <w:sz w:val="16"/>
              </w:rPr>
              <w:t>OOBE / ProtectYourPC</w:t>
            </w:r>
          </w:p>
        </w:tc>
        <w:tc>
          <w:tcPr>
            <w:tcW w:type="dxa" w:w="1872"/>
            <w:tcMar>
              <w:top w:w="80" w:type="dxa"/>
              <w:start w:w="100" w:type="dxa"/>
              <w:bottom w:w="80" w:type="dxa"/>
              <w:end w:w="100" w:type="dxa"/>
            </w:tcMar>
            <w:vAlign w:val="center"/>
          </w:tcPr>
          <w:p>
            <w:r/>
            <w:r>
              <w:rPr>
                <w:b w:val="0"/>
                <w:sz w:val="16"/>
              </w:rPr>
              <w:t>1 or approved setting</w:t>
            </w:r>
          </w:p>
        </w:tc>
        <w:tc>
          <w:tcPr>
            <w:tcW w:type="dxa" w:w="2880"/>
            <w:tcMar>
              <w:top w:w="80" w:type="dxa"/>
              <w:start w:w="100" w:type="dxa"/>
              <w:bottom w:w="80" w:type="dxa"/>
              <w:end w:w="100" w:type="dxa"/>
            </w:tcMar>
            <w:vAlign w:val="center"/>
          </w:tcPr>
          <w:p>
            <w:r/>
            <w:r>
              <w:rPr>
                <w:b w:val="0"/>
                <w:sz w:val="16"/>
              </w:rPr>
              <w:t>Keeps recommended protection behaviour, subject to lab policy.</w:t>
            </w:r>
          </w:p>
        </w:tc>
      </w:tr>
    </w:tbl>
    <w:p/>
    <w:tbl>
      <w:tblPr>
        <w:tblStyle w:val="TableGrid"/>
        <w:tblW w:type="auto" w:w="0"/>
        <w:jc w:val="center"/>
        <w:tblLayout w:type="fixed"/>
        <w:tblLook w:firstColumn="1" w:firstRow="1" w:lastColumn="0" w:lastRow="0" w:noHBand="0" w:noVBand="1" w:val="04A0"/>
      </w:tblPr>
      <w:tblGrid>
        <w:gridCol w:w="10224"/>
      </w:tblGrid>
      <w:tr>
        <w:trPr>
          <w:cantSplit/>
        </w:trPr>
        <w:tc>
          <w:tcPr>
            <w:tcW w:type="dxa" w:w="10224"/>
            <w:shd w:fill="EEF5FB"/>
            <w:tcMar>
              <w:top w:w="120" w:type="dxa"/>
              <w:start w:w="140" w:type="dxa"/>
              <w:bottom w:w="120" w:type="dxa"/>
              <w:end w:w="140" w:type="dxa"/>
            </w:tcMar>
          </w:tcPr>
          <w:p>
            <w:r>
              <w:rPr>
                <w:b/>
                <w:color w:val="1F4E78"/>
                <w:sz w:val="20"/>
              </w:rPr>
              <w:t>Answer-file security</w:t>
            </w:r>
          </w:p>
          <w:p>
            <w:pPr>
              <w:spacing w:after="0"/>
            </w:pPr>
            <w:r>
              <w:rPr>
                <w:sz w:val="18"/>
              </w:rPr>
              <w:t>Unattend files can expose passwords, keys, wireless details and account information. Treat them as sensitive configuration files. The supplied sample intentionally contains no credentials.</w:t>
            </w:r>
          </w:p>
        </w:tc>
      </w:tr>
    </w:tbl>
    <w:p/>
    <w:p>
      <w:pPr>
        <w:pStyle w:val="Heading1"/>
      </w:pPr>
      <w:r>
        <w:t>Task 5 - Prepare drivers and deployment resources</w:t>
      </w:r>
    </w:p>
    <w:p>
      <w:pPr>
        <w:pStyle w:val="ListNumber"/>
      </w:pPr>
      <w:r>
        <w:t>Create separate folders for Windows drivers, WinPE storage/network drivers, applications, scripts, answer files and captured images.</w:t>
      </w:r>
    </w:p>
    <w:p>
      <w:pPr>
        <w:pStyle w:val="ListNumber"/>
      </w:pPr>
      <w:r>
        <w:t>Use only signed drivers from the hardware manufacturer or approved catalogue.</w:t>
      </w:r>
    </w:p>
    <w:p>
      <w:pPr>
        <w:pStyle w:val="ListNumber"/>
      </w:pPr>
      <w:r>
        <w:t>Where an offline image must be serviced, mount the WIM and use DISM /Add-Driver with a controlled driver folder.</w:t>
      </w:r>
    </w:p>
    <w:p>
      <w:pPr>
        <w:pStyle w:val="ListNumber"/>
      </w:pPr>
      <w:r>
        <w:t>List the drivers after servicing and save the output. Commit the WIM only after review.</w:t>
      </w:r>
    </w:p>
    <w:p>
      <w:pPr>
        <w:pStyle w:val="Code"/>
        <w:keepNext/>
        <w:keepLines/>
        <w:shd w:fill="F3F4F6"/>
      </w:pPr>
      <w:r>
        <w:t>mkdir C:\Mount</w:t>
      </w:r>
    </w:p>
    <w:p>
      <w:pPr>
        <w:pStyle w:val="Code"/>
        <w:keepNext/>
        <w:keepLines/>
        <w:shd w:fill="F3F4F6"/>
      </w:pPr>
      <w:r>
        <w:t>Dism /Mount-Image /ImageFile:C:\Images\Win10-Base-v1.wim /Index:1 /MountDir:C:\Mount</w:t>
      </w:r>
    </w:p>
    <w:p>
      <w:pPr>
        <w:pStyle w:val="Code"/>
        <w:keepNext/>
        <w:keepLines/>
        <w:shd w:fill="F3F4F6"/>
      </w:pPr>
      <w:r>
        <w:t>Dism /Image:C:\Mount /Add-Driver /Driver:C:\Drivers\Approved /Recurse</w:t>
      </w:r>
    </w:p>
    <w:p>
      <w:pPr>
        <w:pStyle w:val="Code"/>
        <w:keepNext/>
        <w:keepLines/>
        <w:shd w:fill="F3F4F6"/>
      </w:pPr>
      <w:r>
        <w:t>Dism /Image:C:\Mount /Get-Drivers /Format:Table &gt; C:\DiskImageLab\Evidence\offline_driver_list.txt</w:t>
      </w:r>
    </w:p>
    <w:p>
      <w:pPr>
        <w:pStyle w:val="Code"/>
        <w:keepLines/>
        <w:shd w:fill="F3F4F6"/>
      </w:pPr>
      <w:r>
        <w:t>Dism /Unmount-Image /MountDir:C:\Mount /Commit</w:t>
      </w:r>
    </w:p>
    <w:p/>
    <w:tbl>
      <w:tblPr>
        <w:tblStyle w:val="TableGrid"/>
        <w:tblW w:type="auto" w:w="0"/>
        <w:jc w:val="center"/>
        <w:tblLayout w:type="fixed"/>
        <w:tblLook w:firstColumn="1" w:firstRow="1" w:lastColumn="0" w:lastRow="0" w:noHBand="0" w:noVBand="1" w:val="04A0"/>
      </w:tblPr>
      <w:tblGrid>
        <w:gridCol w:w="10224"/>
      </w:tblGrid>
      <w:tr>
        <w:trPr>
          <w:cantSplit/>
        </w:trPr>
        <w:tc>
          <w:tcPr>
            <w:tcW w:type="dxa" w:w="10224"/>
            <w:shd w:fill="FFF2CC"/>
            <w:tcMar>
              <w:top w:w="120" w:type="dxa"/>
              <w:start w:w="140" w:type="dxa"/>
              <w:bottom w:w="120" w:type="dxa"/>
              <w:end w:w="140" w:type="dxa"/>
            </w:tcMar>
          </w:tcPr>
          <w:p>
            <w:r>
              <w:rPr>
                <w:b/>
                <w:color w:val="1F4E78"/>
                <w:sz w:val="20"/>
              </w:rPr>
              <w:t>Driver control</w:t>
            </w:r>
          </w:p>
          <w:p>
            <w:pPr>
              <w:spacing w:after="0"/>
            </w:pPr>
            <w:r>
              <w:rPr>
                <w:sz w:val="18"/>
              </w:rPr>
              <w:t>The /Recurse option is convenient but can add unnecessary or incompatible packages. In a production workflow, use a tested model-specific driver set and remove superseded or vulnerable drivers before release.</w:t>
            </w:r>
          </w:p>
        </w:tc>
      </w:tr>
    </w:tbl>
    <w:p/>
    <w:p>
      <w:pPr>
        <w:pStyle w:val="Heading1"/>
      </w:pPr>
      <w:r>
        <w:t>Task 6 - Generalise and capture the image</w:t>
      </w:r>
    </w:p>
    <w:p>
      <w:pPr>
        <w:pStyle w:val="ListNumber"/>
      </w:pPr>
      <w:r>
        <w:t>Complete the pre-capture checklist in the Progress and Evidence Tracker.</w:t>
      </w:r>
    </w:p>
    <w:p>
      <w:pPr>
        <w:pStyle w:val="ListNumber"/>
      </w:pPr>
      <w:r>
        <w:t>Copy the validated unattend.xml to C:\Windows\System32\Sysprep or provide its full path in the command.</w:t>
      </w:r>
    </w:p>
    <w:p>
      <w:pPr>
        <w:pStyle w:val="ListNumber"/>
      </w:pPr>
      <w:r>
        <w:t>Run Sysprep with /generalize, /oobe and /shutdown. Do not boot the reference image back into Windows before capture.</w:t>
      </w:r>
    </w:p>
    <w:p>
      <w:pPr>
        <w:pStyle w:val="ListNumber"/>
      </w:pPr>
      <w:r>
        <w:t>Boot the reference VM from WinPE.</w:t>
      </w:r>
    </w:p>
    <w:p>
      <w:pPr>
        <w:pStyle w:val="ListNumber"/>
      </w:pPr>
      <w:r>
        <w:t>Use DiskPart or dir commands to identify the Windows partition and the image destination. Drive letters may differ in WinPE.</w:t>
      </w:r>
    </w:p>
    <w:p>
      <w:pPr>
        <w:pStyle w:val="ListNumber"/>
      </w:pPr>
      <w:r>
        <w:t>Capture the Windows partition to a versioned WIM. Use integrity and verification options.</w:t>
      </w:r>
    </w:p>
    <w:p>
      <w:pPr>
        <w:pStyle w:val="ListNumber"/>
      </w:pPr>
      <w:r>
        <w:t>Inspect the WIM information and calculate a SHA-256 hash.</w:t>
      </w:r>
    </w:p>
    <w:p>
      <w:pPr>
        <w:pStyle w:val="Code"/>
        <w:keepLines/>
        <w:shd w:fill="F3F4F6"/>
      </w:pPr>
      <w:r>
        <w:t>C:\Windows\System32\Sysprep\Sysprep.exe /generalize /oobe /shutdown /unattend:C:\DiskImageLab\AnswerFiles\unattend.xml</w:t>
      </w:r>
    </w:p>
    <w:p>
      <w:pPr>
        <w:pStyle w:val="Code"/>
        <w:keepNext/>
        <w:keepLines/>
        <w:shd w:fill="F3F4F6"/>
      </w:pPr>
      <w:r>
        <w:t>diskpart</w:t>
      </w:r>
    </w:p>
    <w:p>
      <w:pPr>
        <w:pStyle w:val="Code"/>
        <w:keepNext/>
        <w:keepLines/>
        <w:shd w:fill="F3F4F6"/>
      </w:pPr>
      <w:r>
        <w:t>list volume</w:t>
      </w:r>
    </w:p>
    <w:p>
      <w:pPr>
        <w:pStyle w:val="Code"/>
        <w:keepNext/>
        <w:keepLines/>
        <w:shd w:fill="F3F4F6"/>
      </w:pPr>
      <w:r>
        <w:t>exit</w:t>
      </w:r>
    </w:p>
    <w:p>
      <w:pPr>
        <w:pStyle w:val="Code"/>
        <w:keepNext/>
        <w:keepLines/>
        <w:shd w:fill="F3F4F6"/>
      </w:pPr>
      <w:r>
        <w:t>Dism /Capture-Image /ImageFile:D:\Images\Win10-Training-v1.0.wim /CaptureDir:W:\ /Name:"Windows 10 Training Base v1.0" /Description:"Windows 10 22H2, LibreOffice, Firefox ESR, ClamAV" /Compress:Max /CheckIntegrity /Verify</w:t>
      </w:r>
    </w:p>
    <w:p>
      <w:pPr>
        <w:pStyle w:val="Code"/>
        <w:keepNext/>
        <w:keepLines/>
        <w:shd w:fill="F3F4F6"/>
      </w:pPr>
      <w:r>
        <w:t>Dism /Get-WimInfo /WimFile:D:\Images\Win10-Training-v1.0.wim</w:t>
      </w:r>
    </w:p>
    <w:p>
      <w:pPr>
        <w:pStyle w:val="Code"/>
        <w:keepLines/>
        <w:shd w:fill="F3F4F6"/>
      </w:pPr>
      <w:r>
        <w:t>certutil -hashfile D:\Images\Win10-Training-v1.0.wim SHA256</w:t>
      </w:r>
    </w:p>
    <w:p/>
    <w:tbl>
      <w:tblPr>
        <w:tblStyle w:val="TableGrid"/>
        <w:tblW w:type="auto" w:w="0"/>
        <w:jc w:val="center"/>
        <w:tblLayout w:type="fixed"/>
        <w:tblLook w:firstColumn="1" w:firstRow="1" w:lastColumn="0" w:lastRow="0" w:noHBand="0" w:noVBand="1" w:val="04A0"/>
      </w:tblPr>
      <w:tblGrid>
        <w:gridCol w:w="10224"/>
      </w:tblGrid>
      <w:tr>
        <w:trPr>
          <w:cantSplit/>
        </w:trPr>
        <w:tc>
          <w:tcPr>
            <w:tcW w:type="dxa" w:w="10224"/>
            <w:shd w:fill="EEF5FB"/>
            <w:tcMar>
              <w:top w:w="120" w:type="dxa"/>
              <w:start w:w="140" w:type="dxa"/>
              <w:bottom w:w="120" w:type="dxa"/>
              <w:end w:w="140" w:type="dxa"/>
            </w:tcMar>
          </w:tcPr>
          <w:p>
            <w:r>
              <w:rPr>
                <w:b/>
                <w:color w:val="1F4E78"/>
                <w:sz w:val="20"/>
              </w:rPr>
              <w:t>Drive-letter check</w:t>
            </w:r>
          </w:p>
          <w:p>
            <w:pPr>
              <w:spacing w:after="0"/>
            </w:pPr>
            <w:r>
              <w:rPr>
                <w:sz w:val="18"/>
              </w:rPr>
              <w:t>The examples use W: for the offline Windows partition and D: for the image destination. Your letters may be different. Prove that you checked them before capture.</w:t>
            </w:r>
          </w:p>
        </w:tc>
      </w:tr>
    </w:tbl>
    <w:p/>
    <w:p>
      <w:pPr>
        <w:pStyle w:val="Heading1"/>
      </w:pPr>
      <w:r>
        <w:t>Task 7 - Distribute the image safely</w:t>
      </w:r>
    </w:p>
    <w:p>
      <w:r>
        <w:t>Copy the WIM, unattend.xml, required drivers and verification scripts to one approved distribution location: a secure network share or a dedicated deployment USB. Record who copied it, when, where it was stored and the checksum before and after transfer.</w:t>
      </w:r>
    </w:p>
    <w:tbl>
      <w:tblPr>
        <w:tblStyle w:val="TableGrid"/>
        <w:tblW w:type="auto" w:w="0"/>
        <w:jc w:val="center"/>
        <w:tblLayout w:type="fixed"/>
        <w:tblLook w:firstColumn="1" w:firstRow="1" w:lastColumn="0" w:lastRow="0" w:noHBand="0" w:noVBand="1" w:val="04A0"/>
      </w:tblPr>
      <w:tblGrid>
        <w:gridCol w:w="1704"/>
        <w:gridCol w:w="1704"/>
        <w:gridCol w:w="1704"/>
        <w:gridCol w:w="1704"/>
        <w:gridCol w:w="1704"/>
        <w:gridCol w:w="1704"/>
      </w:tblGrid>
      <w:tr>
        <w:trPr>
          <w:tblHeader w:val="true"/>
          <w:cantSplit/>
        </w:trPr>
        <w:tc>
          <w:tcPr>
            <w:tcW w:type="dxa" w:w="1512"/>
            <w:tcMar>
              <w:top w:w="80" w:type="dxa"/>
              <w:start w:w="100" w:type="dxa"/>
              <w:bottom w:w="80" w:type="dxa"/>
              <w:end w:w="100" w:type="dxa"/>
            </w:tcMar>
            <w:vAlign w:val="center"/>
            <w:shd w:fill="1F4E78"/>
          </w:tcPr>
          <w:p>
            <w:r/>
            <w:r>
              <w:rPr>
                <w:b/>
                <w:color w:val="FFFFFF"/>
                <w:sz w:val="16"/>
              </w:rPr>
              <w:t>File</w:t>
            </w:r>
          </w:p>
        </w:tc>
        <w:tc>
          <w:tcPr>
            <w:tcW w:type="dxa" w:w="1512"/>
            <w:tcMar>
              <w:top w:w="80" w:type="dxa"/>
              <w:start w:w="100" w:type="dxa"/>
              <w:bottom w:w="80" w:type="dxa"/>
              <w:end w:w="100" w:type="dxa"/>
            </w:tcMar>
            <w:vAlign w:val="center"/>
            <w:shd w:fill="1F4E78"/>
          </w:tcPr>
          <w:p>
            <w:r/>
            <w:r>
              <w:rPr>
                <w:b/>
                <w:color w:val="FFFFFF"/>
                <w:sz w:val="16"/>
              </w:rPr>
              <w:t>Source</w:t>
            </w:r>
          </w:p>
        </w:tc>
        <w:tc>
          <w:tcPr>
            <w:tcW w:type="dxa" w:w="1584"/>
            <w:tcMar>
              <w:top w:w="80" w:type="dxa"/>
              <w:start w:w="100" w:type="dxa"/>
              <w:bottom w:w="80" w:type="dxa"/>
              <w:end w:w="100" w:type="dxa"/>
            </w:tcMar>
            <w:vAlign w:val="center"/>
            <w:shd w:fill="1F4E78"/>
          </w:tcPr>
          <w:p>
            <w:r/>
            <w:r>
              <w:rPr>
                <w:b/>
                <w:color w:val="FFFFFF"/>
                <w:sz w:val="16"/>
              </w:rPr>
              <w:t>Destination</w:t>
            </w:r>
          </w:p>
        </w:tc>
        <w:tc>
          <w:tcPr>
            <w:tcW w:type="dxa" w:w="2088"/>
            <w:tcMar>
              <w:top w:w="80" w:type="dxa"/>
              <w:start w:w="100" w:type="dxa"/>
              <w:bottom w:w="80" w:type="dxa"/>
              <w:end w:w="100" w:type="dxa"/>
            </w:tcMar>
            <w:vAlign w:val="center"/>
            <w:shd w:fill="1F4E78"/>
          </w:tcPr>
          <w:p>
            <w:r/>
            <w:r>
              <w:rPr>
                <w:b/>
                <w:color w:val="FFFFFF"/>
                <w:sz w:val="16"/>
              </w:rPr>
              <w:t>Source hash</w:t>
            </w:r>
          </w:p>
        </w:tc>
        <w:tc>
          <w:tcPr>
            <w:tcW w:type="dxa" w:w="2088"/>
            <w:tcMar>
              <w:top w:w="80" w:type="dxa"/>
              <w:start w:w="100" w:type="dxa"/>
              <w:bottom w:w="80" w:type="dxa"/>
              <w:end w:w="100" w:type="dxa"/>
            </w:tcMar>
            <w:vAlign w:val="center"/>
            <w:shd w:fill="1F4E78"/>
          </w:tcPr>
          <w:p>
            <w:r/>
            <w:r>
              <w:rPr>
                <w:b/>
                <w:color w:val="FFFFFF"/>
                <w:sz w:val="16"/>
              </w:rPr>
              <w:t>Destination hash</w:t>
            </w:r>
          </w:p>
        </w:tc>
        <w:tc>
          <w:tcPr>
            <w:tcW w:type="dxa" w:w="792"/>
            <w:tcMar>
              <w:top w:w="80" w:type="dxa"/>
              <w:start w:w="100" w:type="dxa"/>
              <w:bottom w:w="80" w:type="dxa"/>
              <w:end w:w="100" w:type="dxa"/>
            </w:tcMar>
            <w:vAlign w:val="center"/>
            <w:shd w:fill="1F4E78"/>
          </w:tcPr>
          <w:p>
            <w:r/>
            <w:r>
              <w:rPr>
                <w:b/>
                <w:color w:val="FFFFFF"/>
                <w:sz w:val="16"/>
              </w:rPr>
              <w:t>Match?</w:t>
            </w:r>
          </w:p>
        </w:tc>
      </w:tr>
      <w:tr>
        <w:trPr>
          <w:cantSplit/>
        </w:trPr>
        <w:tc>
          <w:tcPr>
            <w:tcW w:type="dxa" w:w="1512"/>
            <w:tcMar>
              <w:top w:w="80" w:type="dxa"/>
              <w:start w:w="100" w:type="dxa"/>
              <w:bottom w:w="80" w:type="dxa"/>
              <w:end w:w="100" w:type="dxa"/>
            </w:tcMar>
            <w:vAlign w:val="center"/>
          </w:tcPr>
          <w:p>
            <w:r/>
            <w:r>
              <w:rPr>
                <w:b w:val="0"/>
                <w:sz w:val="15"/>
              </w:rPr>
              <w:br/>
              <w:br/>
            </w:r>
          </w:p>
        </w:tc>
        <w:tc>
          <w:tcPr>
            <w:tcW w:type="dxa" w:w="1512"/>
            <w:tcMar>
              <w:top w:w="80" w:type="dxa"/>
              <w:start w:w="100" w:type="dxa"/>
              <w:bottom w:w="80" w:type="dxa"/>
              <w:end w:w="100" w:type="dxa"/>
            </w:tcMar>
            <w:vAlign w:val="center"/>
          </w:tcPr>
          <w:p>
            <w:r/>
            <w:r>
              <w:rPr>
                <w:b w:val="0"/>
                <w:sz w:val="15"/>
              </w:rPr>
              <w:br/>
              <w:br/>
            </w:r>
          </w:p>
        </w:tc>
        <w:tc>
          <w:tcPr>
            <w:tcW w:type="dxa" w:w="1584"/>
            <w:tcMar>
              <w:top w:w="80" w:type="dxa"/>
              <w:start w:w="100" w:type="dxa"/>
              <w:bottom w:w="80" w:type="dxa"/>
              <w:end w:w="100" w:type="dxa"/>
            </w:tcMar>
            <w:vAlign w:val="center"/>
          </w:tcPr>
          <w:p>
            <w:r/>
            <w:r>
              <w:rPr>
                <w:b w:val="0"/>
                <w:sz w:val="15"/>
              </w:rPr>
              <w:br/>
              <w:br/>
            </w:r>
          </w:p>
        </w:tc>
        <w:tc>
          <w:tcPr>
            <w:tcW w:type="dxa" w:w="2088"/>
            <w:tcMar>
              <w:top w:w="80" w:type="dxa"/>
              <w:start w:w="100" w:type="dxa"/>
              <w:bottom w:w="80" w:type="dxa"/>
              <w:end w:w="100" w:type="dxa"/>
            </w:tcMar>
            <w:vAlign w:val="center"/>
          </w:tcPr>
          <w:p>
            <w:r/>
            <w:r>
              <w:rPr>
                <w:b w:val="0"/>
                <w:sz w:val="15"/>
              </w:rPr>
              <w:br/>
              <w:br/>
            </w:r>
          </w:p>
        </w:tc>
        <w:tc>
          <w:tcPr>
            <w:tcW w:type="dxa" w:w="2088"/>
            <w:tcMar>
              <w:top w:w="80" w:type="dxa"/>
              <w:start w:w="100" w:type="dxa"/>
              <w:bottom w:w="80" w:type="dxa"/>
              <w:end w:w="100" w:type="dxa"/>
            </w:tcMar>
            <w:vAlign w:val="center"/>
          </w:tcPr>
          <w:p>
            <w:r/>
            <w:r>
              <w:rPr>
                <w:b w:val="0"/>
                <w:sz w:val="15"/>
              </w:rPr>
              <w:br/>
              <w:br/>
            </w:r>
          </w:p>
        </w:tc>
        <w:tc>
          <w:tcPr>
            <w:tcW w:type="dxa" w:w="792"/>
            <w:tcMar>
              <w:top w:w="80" w:type="dxa"/>
              <w:start w:w="100" w:type="dxa"/>
              <w:bottom w:w="80" w:type="dxa"/>
              <w:end w:w="100" w:type="dxa"/>
            </w:tcMar>
            <w:vAlign w:val="center"/>
          </w:tcPr>
          <w:p>
            <w:r/>
            <w:r>
              <w:rPr>
                <w:b w:val="0"/>
                <w:sz w:val="15"/>
              </w:rPr>
              <w:br/>
              <w:br/>
            </w:r>
          </w:p>
        </w:tc>
      </w:tr>
      <w:tr>
        <w:trPr>
          <w:cantSplit/>
        </w:trPr>
        <w:tc>
          <w:tcPr>
            <w:tcW w:type="dxa" w:w="1512"/>
            <w:tcMar>
              <w:top w:w="80" w:type="dxa"/>
              <w:start w:w="100" w:type="dxa"/>
              <w:bottom w:w="80" w:type="dxa"/>
              <w:end w:w="100" w:type="dxa"/>
            </w:tcMar>
            <w:vAlign w:val="center"/>
          </w:tcPr>
          <w:p>
            <w:r/>
            <w:r>
              <w:rPr>
                <w:b w:val="0"/>
                <w:sz w:val="15"/>
              </w:rPr>
              <w:br/>
              <w:br/>
            </w:r>
          </w:p>
        </w:tc>
        <w:tc>
          <w:tcPr>
            <w:tcW w:type="dxa" w:w="1512"/>
            <w:tcMar>
              <w:top w:w="80" w:type="dxa"/>
              <w:start w:w="100" w:type="dxa"/>
              <w:bottom w:w="80" w:type="dxa"/>
              <w:end w:w="100" w:type="dxa"/>
            </w:tcMar>
            <w:vAlign w:val="center"/>
          </w:tcPr>
          <w:p>
            <w:r/>
            <w:r>
              <w:rPr>
                <w:b w:val="0"/>
                <w:sz w:val="15"/>
              </w:rPr>
              <w:br/>
              <w:br/>
            </w:r>
          </w:p>
        </w:tc>
        <w:tc>
          <w:tcPr>
            <w:tcW w:type="dxa" w:w="1584"/>
            <w:tcMar>
              <w:top w:w="80" w:type="dxa"/>
              <w:start w:w="100" w:type="dxa"/>
              <w:bottom w:w="80" w:type="dxa"/>
              <w:end w:w="100" w:type="dxa"/>
            </w:tcMar>
            <w:vAlign w:val="center"/>
          </w:tcPr>
          <w:p>
            <w:r/>
            <w:r>
              <w:rPr>
                <w:b w:val="0"/>
                <w:sz w:val="15"/>
              </w:rPr>
              <w:br/>
              <w:br/>
            </w:r>
          </w:p>
        </w:tc>
        <w:tc>
          <w:tcPr>
            <w:tcW w:type="dxa" w:w="2088"/>
            <w:tcMar>
              <w:top w:w="80" w:type="dxa"/>
              <w:start w:w="100" w:type="dxa"/>
              <w:bottom w:w="80" w:type="dxa"/>
              <w:end w:w="100" w:type="dxa"/>
            </w:tcMar>
            <w:vAlign w:val="center"/>
          </w:tcPr>
          <w:p>
            <w:r/>
            <w:r>
              <w:rPr>
                <w:b w:val="0"/>
                <w:sz w:val="15"/>
              </w:rPr>
              <w:br/>
              <w:br/>
            </w:r>
          </w:p>
        </w:tc>
        <w:tc>
          <w:tcPr>
            <w:tcW w:type="dxa" w:w="2088"/>
            <w:tcMar>
              <w:top w:w="80" w:type="dxa"/>
              <w:start w:w="100" w:type="dxa"/>
              <w:bottom w:w="80" w:type="dxa"/>
              <w:end w:w="100" w:type="dxa"/>
            </w:tcMar>
            <w:vAlign w:val="center"/>
          </w:tcPr>
          <w:p>
            <w:r/>
            <w:r>
              <w:rPr>
                <w:b w:val="0"/>
                <w:sz w:val="15"/>
              </w:rPr>
              <w:br/>
              <w:br/>
            </w:r>
          </w:p>
        </w:tc>
        <w:tc>
          <w:tcPr>
            <w:tcW w:type="dxa" w:w="792"/>
            <w:tcMar>
              <w:top w:w="80" w:type="dxa"/>
              <w:start w:w="100" w:type="dxa"/>
              <w:bottom w:w="80" w:type="dxa"/>
              <w:end w:w="100" w:type="dxa"/>
            </w:tcMar>
            <w:vAlign w:val="center"/>
          </w:tcPr>
          <w:p>
            <w:r/>
            <w:r>
              <w:rPr>
                <w:b w:val="0"/>
                <w:sz w:val="15"/>
              </w:rPr>
              <w:br/>
              <w:br/>
            </w:r>
          </w:p>
        </w:tc>
      </w:tr>
      <w:tr>
        <w:trPr>
          <w:cantSplit/>
        </w:trPr>
        <w:tc>
          <w:tcPr>
            <w:tcW w:type="dxa" w:w="1512"/>
            <w:tcMar>
              <w:top w:w="80" w:type="dxa"/>
              <w:start w:w="100" w:type="dxa"/>
              <w:bottom w:w="80" w:type="dxa"/>
              <w:end w:w="100" w:type="dxa"/>
            </w:tcMar>
            <w:vAlign w:val="center"/>
          </w:tcPr>
          <w:p>
            <w:r/>
            <w:r>
              <w:rPr>
                <w:b w:val="0"/>
                <w:sz w:val="15"/>
              </w:rPr>
              <w:br/>
              <w:br/>
            </w:r>
          </w:p>
        </w:tc>
        <w:tc>
          <w:tcPr>
            <w:tcW w:type="dxa" w:w="1512"/>
            <w:tcMar>
              <w:top w:w="80" w:type="dxa"/>
              <w:start w:w="100" w:type="dxa"/>
              <w:bottom w:w="80" w:type="dxa"/>
              <w:end w:w="100" w:type="dxa"/>
            </w:tcMar>
            <w:vAlign w:val="center"/>
          </w:tcPr>
          <w:p>
            <w:r/>
            <w:r>
              <w:rPr>
                <w:b w:val="0"/>
                <w:sz w:val="15"/>
              </w:rPr>
              <w:br/>
              <w:br/>
            </w:r>
          </w:p>
        </w:tc>
        <w:tc>
          <w:tcPr>
            <w:tcW w:type="dxa" w:w="1584"/>
            <w:tcMar>
              <w:top w:w="80" w:type="dxa"/>
              <w:start w:w="100" w:type="dxa"/>
              <w:bottom w:w="80" w:type="dxa"/>
              <w:end w:w="100" w:type="dxa"/>
            </w:tcMar>
            <w:vAlign w:val="center"/>
          </w:tcPr>
          <w:p>
            <w:r/>
            <w:r>
              <w:rPr>
                <w:b w:val="0"/>
                <w:sz w:val="15"/>
              </w:rPr>
              <w:br/>
              <w:br/>
            </w:r>
          </w:p>
        </w:tc>
        <w:tc>
          <w:tcPr>
            <w:tcW w:type="dxa" w:w="2088"/>
            <w:tcMar>
              <w:top w:w="80" w:type="dxa"/>
              <w:start w:w="100" w:type="dxa"/>
              <w:bottom w:w="80" w:type="dxa"/>
              <w:end w:w="100" w:type="dxa"/>
            </w:tcMar>
            <w:vAlign w:val="center"/>
          </w:tcPr>
          <w:p>
            <w:r/>
            <w:r>
              <w:rPr>
                <w:b w:val="0"/>
                <w:sz w:val="15"/>
              </w:rPr>
              <w:br/>
              <w:br/>
            </w:r>
          </w:p>
        </w:tc>
        <w:tc>
          <w:tcPr>
            <w:tcW w:type="dxa" w:w="2088"/>
            <w:tcMar>
              <w:top w:w="80" w:type="dxa"/>
              <w:start w:w="100" w:type="dxa"/>
              <w:bottom w:w="80" w:type="dxa"/>
              <w:end w:w="100" w:type="dxa"/>
            </w:tcMar>
            <w:vAlign w:val="center"/>
          </w:tcPr>
          <w:p>
            <w:r/>
            <w:r>
              <w:rPr>
                <w:b w:val="0"/>
                <w:sz w:val="15"/>
              </w:rPr>
              <w:br/>
              <w:br/>
            </w:r>
          </w:p>
        </w:tc>
        <w:tc>
          <w:tcPr>
            <w:tcW w:type="dxa" w:w="792"/>
            <w:tcMar>
              <w:top w:w="80" w:type="dxa"/>
              <w:start w:w="100" w:type="dxa"/>
              <w:bottom w:w="80" w:type="dxa"/>
              <w:end w:w="100" w:type="dxa"/>
            </w:tcMar>
            <w:vAlign w:val="center"/>
          </w:tcPr>
          <w:p>
            <w:r/>
            <w:r>
              <w:rPr>
                <w:b w:val="0"/>
                <w:sz w:val="15"/>
              </w:rPr>
              <w:br/>
              <w:br/>
            </w:r>
          </w:p>
        </w:tc>
      </w:tr>
      <w:tr>
        <w:trPr>
          <w:cantSplit/>
        </w:trPr>
        <w:tc>
          <w:tcPr>
            <w:tcW w:type="dxa" w:w="1512"/>
            <w:tcMar>
              <w:top w:w="80" w:type="dxa"/>
              <w:start w:w="100" w:type="dxa"/>
              <w:bottom w:w="80" w:type="dxa"/>
              <w:end w:w="100" w:type="dxa"/>
            </w:tcMar>
            <w:vAlign w:val="center"/>
          </w:tcPr>
          <w:p>
            <w:r/>
            <w:r>
              <w:rPr>
                <w:b w:val="0"/>
                <w:sz w:val="15"/>
              </w:rPr>
              <w:br/>
              <w:br/>
            </w:r>
          </w:p>
        </w:tc>
        <w:tc>
          <w:tcPr>
            <w:tcW w:type="dxa" w:w="1512"/>
            <w:tcMar>
              <w:top w:w="80" w:type="dxa"/>
              <w:start w:w="100" w:type="dxa"/>
              <w:bottom w:w="80" w:type="dxa"/>
              <w:end w:w="100" w:type="dxa"/>
            </w:tcMar>
            <w:vAlign w:val="center"/>
          </w:tcPr>
          <w:p>
            <w:r/>
            <w:r>
              <w:rPr>
                <w:b w:val="0"/>
                <w:sz w:val="15"/>
              </w:rPr>
              <w:br/>
              <w:br/>
            </w:r>
          </w:p>
        </w:tc>
        <w:tc>
          <w:tcPr>
            <w:tcW w:type="dxa" w:w="1584"/>
            <w:tcMar>
              <w:top w:w="80" w:type="dxa"/>
              <w:start w:w="100" w:type="dxa"/>
              <w:bottom w:w="80" w:type="dxa"/>
              <w:end w:w="100" w:type="dxa"/>
            </w:tcMar>
            <w:vAlign w:val="center"/>
          </w:tcPr>
          <w:p>
            <w:r/>
            <w:r>
              <w:rPr>
                <w:b w:val="0"/>
                <w:sz w:val="15"/>
              </w:rPr>
              <w:br/>
              <w:br/>
            </w:r>
          </w:p>
        </w:tc>
        <w:tc>
          <w:tcPr>
            <w:tcW w:type="dxa" w:w="2088"/>
            <w:tcMar>
              <w:top w:w="80" w:type="dxa"/>
              <w:start w:w="100" w:type="dxa"/>
              <w:bottom w:w="80" w:type="dxa"/>
              <w:end w:w="100" w:type="dxa"/>
            </w:tcMar>
            <w:vAlign w:val="center"/>
          </w:tcPr>
          <w:p>
            <w:r/>
            <w:r>
              <w:rPr>
                <w:b w:val="0"/>
                <w:sz w:val="15"/>
              </w:rPr>
              <w:br/>
              <w:br/>
            </w:r>
          </w:p>
        </w:tc>
        <w:tc>
          <w:tcPr>
            <w:tcW w:type="dxa" w:w="2088"/>
            <w:tcMar>
              <w:top w:w="80" w:type="dxa"/>
              <w:start w:w="100" w:type="dxa"/>
              <w:bottom w:w="80" w:type="dxa"/>
              <w:end w:w="100" w:type="dxa"/>
            </w:tcMar>
            <w:vAlign w:val="center"/>
          </w:tcPr>
          <w:p>
            <w:r/>
            <w:r>
              <w:rPr>
                <w:b w:val="0"/>
                <w:sz w:val="15"/>
              </w:rPr>
              <w:br/>
              <w:br/>
            </w:r>
          </w:p>
        </w:tc>
        <w:tc>
          <w:tcPr>
            <w:tcW w:type="dxa" w:w="792"/>
            <w:tcMar>
              <w:top w:w="80" w:type="dxa"/>
              <w:start w:w="100" w:type="dxa"/>
              <w:bottom w:w="80" w:type="dxa"/>
              <w:end w:w="100" w:type="dxa"/>
            </w:tcMar>
            <w:vAlign w:val="center"/>
          </w:tcPr>
          <w:p>
            <w:r/>
            <w:r>
              <w:rPr>
                <w:b w:val="0"/>
                <w:sz w:val="15"/>
              </w:rPr>
              <w:br/>
              <w:br/>
            </w:r>
          </w:p>
        </w:tc>
      </w:tr>
    </w:tbl>
    <w:p>
      <w:pPr>
        <w:pStyle w:val="Heading1"/>
      </w:pPr>
      <w:r>
        <w:t>Task 8 - Deploy to the blank target machine</w:t>
      </w:r>
    </w:p>
    <w:p/>
    <w:tbl>
      <w:tblPr>
        <w:tblStyle w:val="TableGrid"/>
        <w:tblW w:type="auto" w:w="0"/>
        <w:jc w:val="center"/>
        <w:tblLayout w:type="fixed"/>
        <w:tblLook w:firstColumn="1" w:firstRow="1" w:lastColumn="0" w:lastRow="0" w:noHBand="0" w:noVBand="1" w:val="04A0"/>
      </w:tblPr>
      <w:tblGrid>
        <w:gridCol w:w="10224"/>
      </w:tblGrid>
      <w:tr>
        <w:trPr>
          <w:cantSplit/>
        </w:trPr>
        <w:tc>
          <w:tcPr>
            <w:tcW w:type="dxa" w:w="10224"/>
            <w:shd w:fill="F4CCCC"/>
            <w:tcMar>
              <w:top w:w="120" w:type="dxa"/>
              <w:start w:w="140" w:type="dxa"/>
              <w:bottom w:w="120" w:type="dxa"/>
              <w:end w:w="140" w:type="dxa"/>
            </w:tcMar>
          </w:tcPr>
          <w:p>
            <w:r>
              <w:rPr>
                <w:b/>
                <w:color w:val="1F4E78"/>
                <w:sz w:val="20"/>
              </w:rPr>
              <w:t>Stop and verify</w:t>
            </w:r>
          </w:p>
          <w:p>
            <w:pPr>
              <w:spacing w:after="0"/>
            </w:pPr>
            <w:r>
              <w:rPr>
                <w:sz w:val="18"/>
              </w:rPr>
              <w:t>Before running CLEAN, show the tutor the target VM name, disk number and disk capacity. Obtain sign-off in the tracker.</w:t>
            </w:r>
          </w:p>
        </w:tc>
      </w:tr>
    </w:tbl>
    <w:p/>
    <w:p>
      <w:pPr>
        <w:pStyle w:val="ListNumber"/>
      </w:pPr>
      <w:r>
        <w:t>Boot the blank target VM from WinPE and confirm network or USB access to the distribution files.</w:t>
      </w:r>
    </w:p>
    <w:p>
      <w:pPr>
        <w:pStyle w:val="ListNumber"/>
      </w:pPr>
      <w:r>
        <w:t>Identify the blank target disk. Use the supplied UEFI/GPT partition example only if it matches the lab design.</w:t>
      </w:r>
    </w:p>
    <w:p>
      <w:pPr>
        <w:pStyle w:val="ListNumber"/>
      </w:pPr>
      <w:r>
        <w:t>Apply the WIM to the Windows partition.</w:t>
      </w:r>
    </w:p>
    <w:p>
      <w:pPr>
        <w:pStyle w:val="ListNumber"/>
      </w:pPr>
      <w:r>
        <w:t>Place the validated unattend.xml in Windows\Panther on the applied image.</w:t>
      </w:r>
    </w:p>
    <w:p>
      <w:pPr>
        <w:pStyle w:val="ListNumber"/>
      </w:pPr>
      <w:r>
        <w:t>Create boot files with BCDBoot, remove WinPE media and restart.</w:t>
      </w:r>
    </w:p>
    <w:p>
      <w:pPr>
        <w:pStyle w:val="ListNumber"/>
      </w:pPr>
      <w:r>
        <w:t>Allow Windows to complete OOBE/specialize, then complete only the approved local setup steps.</w:t>
      </w:r>
    </w:p>
    <w:p>
      <w:pPr>
        <w:pStyle w:val="ListNumber"/>
      </w:pPr>
      <w:r>
        <w:t>Run the supplied Verify_Deployment.ps1 script and save the HTML/CSV/log output.</w:t>
      </w:r>
    </w:p>
    <w:p>
      <w:pPr>
        <w:pStyle w:val="Code"/>
        <w:keepNext/>
        <w:keepLines/>
        <w:shd w:fill="F3F4F6"/>
      </w:pPr>
      <w:r>
        <w:t>diskpart</w:t>
      </w:r>
    </w:p>
    <w:p>
      <w:pPr>
        <w:pStyle w:val="Code"/>
        <w:keepNext/>
        <w:keepLines/>
        <w:shd w:fill="F3F4F6"/>
      </w:pPr>
      <w:r>
        <w:t>select disk 0</w:t>
      </w:r>
    </w:p>
    <w:p>
      <w:pPr>
        <w:pStyle w:val="Code"/>
        <w:keepNext/>
        <w:keepLines/>
        <w:shd w:fill="F3F4F6"/>
      </w:pPr>
      <w:r>
        <w:t>clean</w:t>
      </w:r>
    </w:p>
    <w:p>
      <w:pPr>
        <w:pStyle w:val="Code"/>
        <w:keepNext/>
        <w:keepLines/>
        <w:shd w:fill="F3F4F6"/>
      </w:pPr>
      <w:r>
        <w:t>convert gpt</w:t>
      </w:r>
    </w:p>
    <w:p>
      <w:pPr>
        <w:pStyle w:val="Code"/>
        <w:keepNext/>
        <w:keepLines/>
        <w:shd w:fill="F3F4F6"/>
      </w:pPr>
      <w:r>
        <w:t>create partition efi size=100</w:t>
      </w:r>
    </w:p>
    <w:p>
      <w:pPr>
        <w:pStyle w:val="Code"/>
        <w:keepNext/>
        <w:keepLines/>
        <w:shd w:fill="F3F4F6"/>
      </w:pPr>
      <w:r>
        <w:t>format quick fs=fat32 label="System"</w:t>
      </w:r>
    </w:p>
    <w:p>
      <w:pPr>
        <w:pStyle w:val="Code"/>
        <w:keepNext/>
        <w:keepLines/>
        <w:shd w:fill="F3F4F6"/>
      </w:pPr>
      <w:r>
        <w:t>assign letter=S</w:t>
      </w:r>
    </w:p>
    <w:p>
      <w:pPr>
        <w:pStyle w:val="Code"/>
        <w:keepNext/>
        <w:keepLines/>
        <w:shd w:fill="F3F4F6"/>
      </w:pPr>
      <w:r>
        <w:t>create partition msr size=16</w:t>
      </w:r>
    </w:p>
    <w:p>
      <w:pPr>
        <w:pStyle w:val="Code"/>
        <w:keepNext/>
        <w:keepLines/>
        <w:shd w:fill="F3F4F6"/>
      </w:pPr>
      <w:r>
        <w:t>create partition primary</w:t>
      </w:r>
    </w:p>
    <w:p>
      <w:pPr>
        <w:pStyle w:val="Code"/>
        <w:keepNext/>
        <w:keepLines/>
        <w:shd w:fill="F3F4F6"/>
      </w:pPr>
      <w:r>
        <w:t>format quick fs=ntfs label="Windows"</w:t>
      </w:r>
    </w:p>
    <w:p>
      <w:pPr>
        <w:pStyle w:val="Code"/>
        <w:keepNext/>
        <w:keepLines/>
        <w:shd w:fill="F3F4F6"/>
      </w:pPr>
      <w:r>
        <w:t>assign letter=W</w:t>
      </w:r>
    </w:p>
    <w:p>
      <w:pPr>
        <w:pStyle w:val="Code"/>
        <w:keepLines/>
        <w:shd w:fill="F3F4F6"/>
      </w:pPr>
      <w:r>
        <w:t>exit</w:t>
      </w:r>
    </w:p>
    <w:p>
      <w:pPr>
        <w:pStyle w:val="Code"/>
        <w:keepNext/>
        <w:keepLines/>
        <w:shd w:fill="F3F4F6"/>
      </w:pPr>
      <w:r>
        <w:t>Dism /Apply-Image /ImageFile:D:\Images\Win10-Training-v1.0.wim /Index:1 /ApplyDir:W:\ /CheckIntegrity</w:t>
      </w:r>
    </w:p>
    <w:p>
      <w:pPr>
        <w:pStyle w:val="Code"/>
        <w:keepNext/>
        <w:keepLines/>
        <w:shd w:fill="F3F4F6"/>
      </w:pPr>
      <w:r>
        <w:t>mkdir W:\Windows\Panther</w:t>
      </w:r>
    </w:p>
    <w:p>
      <w:pPr>
        <w:pStyle w:val="Code"/>
        <w:keepNext/>
        <w:keepLines/>
        <w:shd w:fill="F3F4F6"/>
      </w:pPr>
      <w:r>
        <w:t>copy D:\AnswerFiles\unattend.xml W:\Windows\Panther\unattend.xml</w:t>
      </w:r>
    </w:p>
    <w:p>
      <w:pPr>
        <w:pStyle w:val="Code"/>
        <w:keepNext/>
        <w:keepLines/>
        <w:shd w:fill="F3F4F6"/>
      </w:pPr>
      <w:r>
        <w:t>W:\Windows\System32\bcdboot W:\Windows /s S: /f UEFI</w:t>
      </w:r>
    </w:p>
    <w:p>
      <w:pPr>
        <w:pStyle w:val="Code"/>
        <w:keepLines/>
        <w:shd w:fill="F3F4F6"/>
      </w:pPr>
      <w:r>
        <w:t>wpeutil reboot</w:t>
      </w:r>
    </w:p>
    <w:p>
      <w:pPr>
        <w:pStyle w:val="Heading1"/>
      </w:pPr>
      <w:r>
        <w:t>Task 9 - Validate security, stability and repeatability</w:t>
      </w:r>
    </w:p>
    <w:p>
      <w:r>
        <w:t>A successful boot is not enough. Complete every check and explain what it proves.</w:t>
      </w:r>
    </w:p>
    <w:tbl>
      <w:tblPr>
        <w:tblStyle w:val="TableGrid"/>
        <w:tblW w:type="auto" w:w="0"/>
        <w:jc w:val="center"/>
        <w:tblLayout w:type="fixed"/>
        <w:tblLook w:firstColumn="1" w:firstRow="1" w:lastColumn="0" w:lastRow="0" w:noHBand="0" w:noVBand="1" w:val="04A0"/>
      </w:tblPr>
      <w:tblGrid>
        <w:gridCol w:w="2045"/>
        <w:gridCol w:w="2045"/>
        <w:gridCol w:w="2045"/>
        <w:gridCol w:w="2045"/>
        <w:gridCol w:w="2045"/>
      </w:tblGrid>
      <w:tr>
        <w:trPr>
          <w:tblHeader w:val="true"/>
          <w:cantSplit/>
        </w:trPr>
        <w:tc>
          <w:tcPr>
            <w:tcW w:type="dxa" w:w="1656"/>
            <w:tcMar>
              <w:top w:w="80" w:type="dxa"/>
              <w:start w:w="100" w:type="dxa"/>
              <w:bottom w:w="80" w:type="dxa"/>
              <w:end w:w="100" w:type="dxa"/>
            </w:tcMar>
            <w:vAlign w:val="center"/>
            <w:shd w:fill="1F4E78"/>
          </w:tcPr>
          <w:p>
            <w:r/>
            <w:r>
              <w:rPr>
                <w:b/>
                <w:color w:val="FFFFFF"/>
                <w:sz w:val="17"/>
              </w:rPr>
              <w:t>Check</w:t>
            </w:r>
          </w:p>
        </w:tc>
        <w:tc>
          <w:tcPr>
            <w:tcW w:type="dxa" w:w="3240"/>
            <w:tcMar>
              <w:top w:w="80" w:type="dxa"/>
              <w:start w:w="100" w:type="dxa"/>
              <w:bottom w:w="80" w:type="dxa"/>
              <w:end w:w="100" w:type="dxa"/>
            </w:tcMar>
            <w:vAlign w:val="center"/>
            <w:shd w:fill="1F4E78"/>
          </w:tcPr>
          <w:p>
            <w:r/>
            <w:r>
              <w:rPr>
                <w:b/>
                <w:color w:val="FFFFFF"/>
                <w:sz w:val="17"/>
              </w:rPr>
              <w:t>Expected result</w:t>
            </w:r>
          </w:p>
        </w:tc>
        <w:tc>
          <w:tcPr>
            <w:tcW w:type="dxa" w:w="1080"/>
            <w:tcMar>
              <w:top w:w="80" w:type="dxa"/>
              <w:start w:w="100" w:type="dxa"/>
              <w:bottom w:w="80" w:type="dxa"/>
              <w:end w:w="100" w:type="dxa"/>
            </w:tcMar>
            <w:vAlign w:val="center"/>
            <w:shd w:fill="1F4E78"/>
          </w:tcPr>
          <w:p>
            <w:r/>
            <w:r>
              <w:rPr>
                <w:b/>
                <w:color w:val="FFFFFF"/>
                <w:sz w:val="17"/>
              </w:rPr>
              <w:t>Result</w:t>
            </w:r>
          </w:p>
        </w:tc>
        <w:tc>
          <w:tcPr>
            <w:tcW w:type="dxa" w:w="1656"/>
            <w:tcMar>
              <w:top w:w="80" w:type="dxa"/>
              <w:start w:w="100" w:type="dxa"/>
              <w:bottom w:w="80" w:type="dxa"/>
              <w:end w:w="100" w:type="dxa"/>
            </w:tcMar>
            <w:vAlign w:val="center"/>
            <w:shd w:fill="1F4E78"/>
          </w:tcPr>
          <w:p>
            <w:r/>
            <w:r>
              <w:rPr>
                <w:b/>
                <w:color w:val="FFFFFF"/>
                <w:sz w:val="17"/>
              </w:rPr>
              <w:t>Evidence</w:t>
            </w:r>
          </w:p>
        </w:tc>
        <w:tc>
          <w:tcPr>
            <w:tcW w:type="dxa" w:w="2160"/>
            <w:tcMar>
              <w:top w:w="80" w:type="dxa"/>
              <w:start w:w="100" w:type="dxa"/>
              <w:bottom w:w="80" w:type="dxa"/>
              <w:end w:w="100" w:type="dxa"/>
            </w:tcMar>
            <w:vAlign w:val="center"/>
            <w:shd w:fill="1F4E78"/>
          </w:tcPr>
          <w:p>
            <w:r/>
            <w:r>
              <w:rPr>
                <w:b/>
                <w:color w:val="FFFFFF"/>
                <w:sz w:val="17"/>
              </w:rPr>
              <w:t>Action required</w:t>
            </w:r>
          </w:p>
        </w:tc>
      </w:tr>
      <w:tr>
        <w:trPr>
          <w:cantSplit/>
        </w:trPr>
        <w:tc>
          <w:tcPr>
            <w:tcW w:type="dxa" w:w="1656"/>
            <w:tcMar>
              <w:top w:w="80" w:type="dxa"/>
              <w:start w:w="100" w:type="dxa"/>
              <w:bottom w:w="80" w:type="dxa"/>
              <w:end w:w="100" w:type="dxa"/>
            </w:tcMar>
            <w:vAlign w:val="center"/>
          </w:tcPr>
          <w:p>
            <w:r/>
            <w:r>
              <w:rPr>
                <w:b w:val="0"/>
                <w:sz w:val="16"/>
              </w:rPr>
              <w:t>Windows identity</w:t>
            </w:r>
          </w:p>
        </w:tc>
        <w:tc>
          <w:tcPr>
            <w:tcW w:type="dxa" w:w="3240"/>
            <w:tcMar>
              <w:top w:w="80" w:type="dxa"/>
              <w:start w:w="100" w:type="dxa"/>
              <w:bottom w:w="80" w:type="dxa"/>
              <w:end w:w="100" w:type="dxa"/>
            </w:tcMar>
            <w:vAlign w:val="center"/>
          </w:tcPr>
          <w:p>
            <w:r/>
            <w:r>
              <w:rPr>
                <w:b w:val="0"/>
                <w:sz w:val="16"/>
              </w:rPr>
              <w:t>Unique computer name; expected edition/build; no duplicate reference identity.</w:t>
            </w:r>
          </w:p>
        </w:tc>
        <w:tc>
          <w:tcPr>
            <w:tcW w:type="dxa" w:w="1080"/>
            <w:tcMar>
              <w:top w:w="80" w:type="dxa"/>
              <w:start w:w="100" w:type="dxa"/>
              <w:bottom w:w="80" w:type="dxa"/>
              <w:end w:w="100" w:type="dxa"/>
            </w:tcMar>
            <w:vAlign w:val="center"/>
          </w:tcPr>
          <w:p>
            <w:r/>
            <w:r>
              <w:rPr>
                <w:b w:val="0"/>
                <w:sz w:val="16"/>
              </w:rPr>
              <w:br/>
              <w:br/>
            </w:r>
          </w:p>
        </w:tc>
        <w:tc>
          <w:tcPr>
            <w:tcW w:type="dxa" w:w="1656"/>
            <w:tcMar>
              <w:top w:w="80" w:type="dxa"/>
              <w:start w:w="100" w:type="dxa"/>
              <w:bottom w:w="80" w:type="dxa"/>
              <w:end w:w="100" w:type="dxa"/>
            </w:tcMar>
            <w:vAlign w:val="center"/>
          </w:tcPr>
          <w:p>
            <w:r/>
            <w:r>
              <w:rPr>
                <w:b w:val="0"/>
                <w:sz w:val="16"/>
              </w:rPr>
              <w:br/>
              <w:br/>
            </w:r>
          </w:p>
        </w:tc>
        <w:tc>
          <w:tcPr>
            <w:tcW w:type="dxa" w:w="2160"/>
            <w:tcMar>
              <w:top w:w="80" w:type="dxa"/>
              <w:start w:w="100" w:type="dxa"/>
              <w:bottom w:w="80" w:type="dxa"/>
              <w:end w:w="100" w:type="dxa"/>
            </w:tcMar>
            <w:vAlign w:val="center"/>
          </w:tcPr>
          <w:p>
            <w:r/>
            <w:r>
              <w:rPr>
                <w:b w:val="0"/>
                <w:sz w:val="16"/>
              </w:rPr>
              <w:br/>
              <w:br/>
            </w:r>
          </w:p>
        </w:tc>
      </w:tr>
      <w:tr>
        <w:trPr>
          <w:cantSplit/>
        </w:trPr>
        <w:tc>
          <w:tcPr>
            <w:tcW w:type="dxa" w:w="1656"/>
            <w:tcMar>
              <w:top w:w="80" w:type="dxa"/>
              <w:start w:w="100" w:type="dxa"/>
              <w:bottom w:w="80" w:type="dxa"/>
              <w:end w:w="100" w:type="dxa"/>
            </w:tcMar>
            <w:vAlign w:val="center"/>
          </w:tcPr>
          <w:p>
            <w:r/>
            <w:r>
              <w:rPr>
                <w:b w:val="0"/>
                <w:sz w:val="16"/>
              </w:rPr>
              <w:t>Drivers</w:t>
            </w:r>
          </w:p>
        </w:tc>
        <w:tc>
          <w:tcPr>
            <w:tcW w:type="dxa" w:w="3240"/>
            <w:tcMar>
              <w:top w:w="80" w:type="dxa"/>
              <w:start w:w="100" w:type="dxa"/>
              <w:bottom w:w="80" w:type="dxa"/>
              <w:end w:w="100" w:type="dxa"/>
            </w:tcMar>
            <w:vAlign w:val="center"/>
          </w:tcPr>
          <w:p>
            <w:r/>
            <w:r>
              <w:rPr>
                <w:b w:val="0"/>
                <w:sz w:val="16"/>
              </w:rPr>
              <w:t>No unknown devices or critical driver errors; versions match approved record.</w:t>
            </w:r>
          </w:p>
        </w:tc>
        <w:tc>
          <w:tcPr>
            <w:tcW w:type="dxa" w:w="1080"/>
            <w:tcMar>
              <w:top w:w="80" w:type="dxa"/>
              <w:start w:w="100" w:type="dxa"/>
              <w:bottom w:w="80" w:type="dxa"/>
              <w:end w:w="100" w:type="dxa"/>
            </w:tcMar>
            <w:vAlign w:val="center"/>
          </w:tcPr>
          <w:p>
            <w:r/>
            <w:r>
              <w:rPr>
                <w:b w:val="0"/>
                <w:sz w:val="16"/>
              </w:rPr>
              <w:br/>
              <w:br/>
            </w:r>
          </w:p>
        </w:tc>
        <w:tc>
          <w:tcPr>
            <w:tcW w:type="dxa" w:w="1656"/>
            <w:tcMar>
              <w:top w:w="80" w:type="dxa"/>
              <w:start w:w="100" w:type="dxa"/>
              <w:bottom w:w="80" w:type="dxa"/>
              <w:end w:w="100" w:type="dxa"/>
            </w:tcMar>
            <w:vAlign w:val="center"/>
          </w:tcPr>
          <w:p>
            <w:r/>
            <w:r>
              <w:rPr>
                <w:b w:val="0"/>
                <w:sz w:val="16"/>
              </w:rPr>
              <w:br/>
              <w:br/>
            </w:r>
          </w:p>
        </w:tc>
        <w:tc>
          <w:tcPr>
            <w:tcW w:type="dxa" w:w="2160"/>
            <w:tcMar>
              <w:top w:w="80" w:type="dxa"/>
              <w:start w:w="100" w:type="dxa"/>
              <w:bottom w:w="80" w:type="dxa"/>
              <w:end w:w="100" w:type="dxa"/>
            </w:tcMar>
            <w:vAlign w:val="center"/>
          </w:tcPr>
          <w:p>
            <w:r/>
            <w:r>
              <w:rPr>
                <w:b w:val="0"/>
                <w:sz w:val="16"/>
              </w:rPr>
              <w:br/>
              <w:br/>
            </w:r>
          </w:p>
        </w:tc>
      </w:tr>
      <w:tr>
        <w:trPr>
          <w:cantSplit/>
        </w:trPr>
        <w:tc>
          <w:tcPr>
            <w:tcW w:type="dxa" w:w="1656"/>
            <w:tcMar>
              <w:top w:w="80" w:type="dxa"/>
              <w:start w:w="100" w:type="dxa"/>
              <w:bottom w:w="80" w:type="dxa"/>
              <w:end w:w="100" w:type="dxa"/>
            </w:tcMar>
            <w:vAlign w:val="center"/>
          </w:tcPr>
          <w:p>
            <w:r/>
            <w:r>
              <w:rPr>
                <w:b w:val="0"/>
                <w:sz w:val="16"/>
              </w:rPr>
              <w:t>LibreOffice</w:t>
            </w:r>
          </w:p>
        </w:tc>
        <w:tc>
          <w:tcPr>
            <w:tcW w:type="dxa" w:w="3240"/>
            <w:tcMar>
              <w:top w:w="80" w:type="dxa"/>
              <w:start w:w="100" w:type="dxa"/>
              <w:bottom w:w="80" w:type="dxa"/>
              <w:end w:w="100" w:type="dxa"/>
            </w:tcMar>
            <w:vAlign w:val="center"/>
          </w:tcPr>
          <w:p>
            <w:r/>
            <w:r>
              <w:rPr>
                <w:b w:val="0"/>
                <w:sz w:val="16"/>
              </w:rPr>
              <w:t>Launches and saves ODT/DOCX test files.</w:t>
            </w:r>
          </w:p>
        </w:tc>
        <w:tc>
          <w:tcPr>
            <w:tcW w:type="dxa" w:w="1080"/>
            <w:tcMar>
              <w:top w:w="80" w:type="dxa"/>
              <w:start w:w="100" w:type="dxa"/>
              <w:bottom w:w="80" w:type="dxa"/>
              <w:end w:w="100" w:type="dxa"/>
            </w:tcMar>
            <w:vAlign w:val="center"/>
          </w:tcPr>
          <w:p>
            <w:r/>
            <w:r>
              <w:rPr>
                <w:b w:val="0"/>
                <w:sz w:val="16"/>
              </w:rPr>
              <w:br/>
              <w:br/>
            </w:r>
          </w:p>
        </w:tc>
        <w:tc>
          <w:tcPr>
            <w:tcW w:type="dxa" w:w="1656"/>
            <w:tcMar>
              <w:top w:w="80" w:type="dxa"/>
              <w:start w:w="100" w:type="dxa"/>
              <w:bottom w:w="80" w:type="dxa"/>
              <w:end w:w="100" w:type="dxa"/>
            </w:tcMar>
            <w:vAlign w:val="center"/>
          </w:tcPr>
          <w:p>
            <w:r/>
            <w:r>
              <w:rPr>
                <w:b w:val="0"/>
                <w:sz w:val="16"/>
              </w:rPr>
              <w:br/>
              <w:br/>
            </w:r>
          </w:p>
        </w:tc>
        <w:tc>
          <w:tcPr>
            <w:tcW w:type="dxa" w:w="2160"/>
            <w:tcMar>
              <w:top w:w="80" w:type="dxa"/>
              <w:start w:w="100" w:type="dxa"/>
              <w:bottom w:w="80" w:type="dxa"/>
              <w:end w:w="100" w:type="dxa"/>
            </w:tcMar>
            <w:vAlign w:val="center"/>
          </w:tcPr>
          <w:p>
            <w:r/>
            <w:r>
              <w:rPr>
                <w:b w:val="0"/>
                <w:sz w:val="16"/>
              </w:rPr>
              <w:br/>
              <w:br/>
            </w:r>
          </w:p>
        </w:tc>
      </w:tr>
      <w:tr>
        <w:trPr>
          <w:cantSplit/>
        </w:trPr>
        <w:tc>
          <w:tcPr>
            <w:tcW w:type="dxa" w:w="1656"/>
            <w:tcMar>
              <w:top w:w="80" w:type="dxa"/>
              <w:start w:w="100" w:type="dxa"/>
              <w:bottom w:w="80" w:type="dxa"/>
              <w:end w:w="100" w:type="dxa"/>
            </w:tcMar>
            <w:vAlign w:val="center"/>
          </w:tcPr>
          <w:p>
            <w:r/>
            <w:r>
              <w:rPr>
                <w:b w:val="0"/>
                <w:sz w:val="16"/>
              </w:rPr>
              <w:t>Firefox ESR</w:t>
            </w:r>
          </w:p>
        </w:tc>
        <w:tc>
          <w:tcPr>
            <w:tcW w:type="dxa" w:w="3240"/>
            <w:tcMar>
              <w:top w:w="80" w:type="dxa"/>
              <w:start w:w="100" w:type="dxa"/>
              <w:bottom w:w="80" w:type="dxa"/>
              <w:end w:w="100" w:type="dxa"/>
            </w:tcMar>
            <w:vAlign w:val="center"/>
          </w:tcPr>
          <w:p>
            <w:r/>
            <w:r>
              <w:rPr>
                <w:b w:val="0"/>
                <w:sz w:val="16"/>
              </w:rPr>
              <w:t>Launches; version/channel recorded; HTTPS page opens.</w:t>
            </w:r>
          </w:p>
        </w:tc>
        <w:tc>
          <w:tcPr>
            <w:tcW w:type="dxa" w:w="1080"/>
            <w:tcMar>
              <w:top w:w="80" w:type="dxa"/>
              <w:start w:w="100" w:type="dxa"/>
              <w:bottom w:w="80" w:type="dxa"/>
              <w:end w:w="100" w:type="dxa"/>
            </w:tcMar>
            <w:vAlign w:val="center"/>
          </w:tcPr>
          <w:p>
            <w:r/>
            <w:r>
              <w:rPr>
                <w:b w:val="0"/>
                <w:sz w:val="16"/>
              </w:rPr>
              <w:br/>
              <w:br/>
            </w:r>
          </w:p>
        </w:tc>
        <w:tc>
          <w:tcPr>
            <w:tcW w:type="dxa" w:w="1656"/>
            <w:tcMar>
              <w:top w:w="80" w:type="dxa"/>
              <w:start w:w="100" w:type="dxa"/>
              <w:bottom w:w="80" w:type="dxa"/>
              <w:end w:w="100" w:type="dxa"/>
            </w:tcMar>
            <w:vAlign w:val="center"/>
          </w:tcPr>
          <w:p>
            <w:r/>
            <w:r>
              <w:rPr>
                <w:b w:val="0"/>
                <w:sz w:val="16"/>
              </w:rPr>
              <w:br/>
              <w:br/>
            </w:r>
          </w:p>
        </w:tc>
        <w:tc>
          <w:tcPr>
            <w:tcW w:type="dxa" w:w="2160"/>
            <w:tcMar>
              <w:top w:w="80" w:type="dxa"/>
              <w:start w:w="100" w:type="dxa"/>
              <w:bottom w:w="80" w:type="dxa"/>
              <w:end w:w="100" w:type="dxa"/>
            </w:tcMar>
            <w:vAlign w:val="center"/>
          </w:tcPr>
          <w:p>
            <w:r/>
            <w:r>
              <w:rPr>
                <w:b w:val="0"/>
                <w:sz w:val="16"/>
              </w:rPr>
              <w:br/>
              <w:br/>
            </w:r>
          </w:p>
        </w:tc>
      </w:tr>
      <w:tr>
        <w:trPr>
          <w:cantSplit/>
        </w:trPr>
        <w:tc>
          <w:tcPr>
            <w:tcW w:type="dxa" w:w="1656"/>
            <w:tcMar>
              <w:top w:w="80" w:type="dxa"/>
              <w:start w:w="100" w:type="dxa"/>
              <w:bottom w:w="80" w:type="dxa"/>
              <w:end w:w="100" w:type="dxa"/>
            </w:tcMar>
            <w:vAlign w:val="center"/>
          </w:tcPr>
          <w:p>
            <w:r/>
            <w:r>
              <w:rPr>
                <w:b w:val="0"/>
                <w:sz w:val="16"/>
              </w:rPr>
              <w:t>ClamAV</w:t>
            </w:r>
          </w:p>
        </w:tc>
        <w:tc>
          <w:tcPr>
            <w:tcW w:type="dxa" w:w="3240"/>
            <w:tcMar>
              <w:top w:w="80" w:type="dxa"/>
              <w:start w:w="100" w:type="dxa"/>
              <w:bottom w:w="80" w:type="dxa"/>
              <w:end w:w="100" w:type="dxa"/>
            </w:tcMar>
            <w:vAlign w:val="center"/>
          </w:tcPr>
          <w:p>
            <w:r/>
            <w:r>
              <w:rPr>
                <w:b w:val="0"/>
                <w:sz w:val="16"/>
              </w:rPr>
              <w:t>Engine and signatures recorded; on-demand scan completes.</w:t>
            </w:r>
          </w:p>
        </w:tc>
        <w:tc>
          <w:tcPr>
            <w:tcW w:type="dxa" w:w="1080"/>
            <w:tcMar>
              <w:top w:w="80" w:type="dxa"/>
              <w:start w:w="100" w:type="dxa"/>
              <w:bottom w:w="80" w:type="dxa"/>
              <w:end w:w="100" w:type="dxa"/>
            </w:tcMar>
            <w:vAlign w:val="center"/>
          </w:tcPr>
          <w:p>
            <w:r/>
            <w:r>
              <w:rPr>
                <w:b w:val="0"/>
                <w:sz w:val="16"/>
              </w:rPr>
              <w:br/>
              <w:br/>
            </w:r>
          </w:p>
        </w:tc>
        <w:tc>
          <w:tcPr>
            <w:tcW w:type="dxa" w:w="1656"/>
            <w:tcMar>
              <w:top w:w="80" w:type="dxa"/>
              <w:start w:w="100" w:type="dxa"/>
              <w:bottom w:w="80" w:type="dxa"/>
              <w:end w:w="100" w:type="dxa"/>
            </w:tcMar>
            <w:vAlign w:val="center"/>
          </w:tcPr>
          <w:p>
            <w:r/>
            <w:r>
              <w:rPr>
                <w:b w:val="0"/>
                <w:sz w:val="16"/>
              </w:rPr>
              <w:br/>
              <w:br/>
            </w:r>
          </w:p>
        </w:tc>
        <w:tc>
          <w:tcPr>
            <w:tcW w:type="dxa" w:w="2160"/>
            <w:tcMar>
              <w:top w:w="80" w:type="dxa"/>
              <w:start w:w="100" w:type="dxa"/>
              <w:bottom w:w="80" w:type="dxa"/>
              <w:end w:w="100" w:type="dxa"/>
            </w:tcMar>
            <w:vAlign w:val="center"/>
          </w:tcPr>
          <w:p>
            <w:r/>
            <w:r>
              <w:rPr>
                <w:b w:val="0"/>
                <w:sz w:val="16"/>
              </w:rPr>
              <w:br/>
              <w:br/>
            </w:r>
          </w:p>
        </w:tc>
      </w:tr>
      <w:tr>
        <w:trPr>
          <w:cantSplit/>
        </w:trPr>
        <w:tc>
          <w:tcPr>
            <w:tcW w:type="dxa" w:w="1656"/>
            <w:tcMar>
              <w:top w:w="80" w:type="dxa"/>
              <w:start w:w="100" w:type="dxa"/>
              <w:bottom w:w="80" w:type="dxa"/>
              <w:end w:w="100" w:type="dxa"/>
            </w:tcMar>
            <w:vAlign w:val="center"/>
          </w:tcPr>
          <w:p>
            <w:r/>
            <w:r>
              <w:rPr>
                <w:b w:val="0"/>
                <w:sz w:val="16"/>
              </w:rPr>
              <w:t>Updates</w:t>
            </w:r>
          </w:p>
        </w:tc>
        <w:tc>
          <w:tcPr>
            <w:tcW w:type="dxa" w:w="3240"/>
            <w:tcMar>
              <w:top w:w="80" w:type="dxa"/>
              <w:start w:w="100" w:type="dxa"/>
              <w:bottom w:w="80" w:type="dxa"/>
              <w:end w:w="100" w:type="dxa"/>
            </w:tcMar>
            <w:vAlign w:val="center"/>
          </w:tcPr>
          <w:p>
            <w:r/>
            <w:r>
              <w:rPr>
                <w:b w:val="0"/>
                <w:sz w:val="16"/>
              </w:rPr>
              <w:t>Update/ESU status recorded; no unapproved pending restart.</w:t>
            </w:r>
          </w:p>
        </w:tc>
        <w:tc>
          <w:tcPr>
            <w:tcW w:type="dxa" w:w="1080"/>
            <w:tcMar>
              <w:top w:w="80" w:type="dxa"/>
              <w:start w:w="100" w:type="dxa"/>
              <w:bottom w:w="80" w:type="dxa"/>
              <w:end w:w="100" w:type="dxa"/>
            </w:tcMar>
            <w:vAlign w:val="center"/>
          </w:tcPr>
          <w:p>
            <w:r/>
            <w:r>
              <w:rPr>
                <w:b w:val="0"/>
                <w:sz w:val="16"/>
              </w:rPr>
              <w:br/>
              <w:br/>
            </w:r>
          </w:p>
        </w:tc>
        <w:tc>
          <w:tcPr>
            <w:tcW w:type="dxa" w:w="1656"/>
            <w:tcMar>
              <w:top w:w="80" w:type="dxa"/>
              <w:start w:w="100" w:type="dxa"/>
              <w:bottom w:w="80" w:type="dxa"/>
              <w:end w:w="100" w:type="dxa"/>
            </w:tcMar>
            <w:vAlign w:val="center"/>
          </w:tcPr>
          <w:p>
            <w:r/>
            <w:r>
              <w:rPr>
                <w:b w:val="0"/>
                <w:sz w:val="16"/>
              </w:rPr>
              <w:br/>
              <w:br/>
            </w:r>
          </w:p>
        </w:tc>
        <w:tc>
          <w:tcPr>
            <w:tcW w:type="dxa" w:w="2160"/>
            <w:tcMar>
              <w:top w:w="80" w:type="dxa"/>
              <w:start w:w="100" w:type="dxa"/>
              <w:bottom w:w="80" w:type="dxa"/>
              <w:end w:w="100" w:type="dxa"/>
            </w:tcMar>
            <w:vAlign w:val="center"/>
          </w:tcPr>
          <w:p>
            <w:r/>
            <w:r>
              <w:rPr>
                <w:b w:val="0"/>
                <w:sz w:val="16"/>
              </w:rPr>
              <w:br/>
              <w:br/>
            </w:r>
          </w:p>
        </w:tc>
      </w:tr>
      <w:tr>
        <w:trPr>
          <w:cantSplit/>
        </w:trPr>
        <w:tc>
          <w:tcPr>
            <w:tcW w:type="dxa" w:w="1656"/>
            <w:tcMar>
              <w:top w:w="80" w:type="dxa"/>
              <w:start w:w="100" w:type="dxa"/>
              <w:bottom w:w="80" w:type="dxa"/>
              <w:end w:w="100" w:type="dxa"/>
            </w:tcMar>
            <w:vAlign w:val="center"/>
          </w:tcPr>
          <w:p>
            <w:r/>
            <w:r>
              <w:rPr>
                <w:b w:val="0"/>
                <w:sz w:val="16"/>
              </w:rPr>
              <w:t>Security</w:t>
            </w:r>
          </w:p>
        </w:tc>
        <w:tc>
          <w:tcPr>
            <w:tcW w:type="dxa" w:w="3240"/>
            <w:tcMar>
              <w:top w:w="80" w:type="dxa"/>
              <w:start w:w="100" w:type="dxa"/>
              <w:bottom w:w="80" w:type="dxa"/>
              <w:end w:w="100" w:type="dxa"/>
            </w:tcMar>
            <w:vAlign w:val="center"/>
          </w:tcPr>
          <w:p>
            <w:r/>
            <w:r>
              <w:rPr>
                <w:b w:val="0"/>
                <w:sz w:val="16"/>
              </w:rPr>
              <w:t>No embedded credentials; firewall/managed protection state follows lab policy.</w:t>
            </w:r>
          </w:p>
        </w:tc>
        <w:tc>
          <w:tcPr>
            <w:tcW w:type="dxa" w:w="1080"/>
            <w:tcMar>
              <w:top w:w="80" w:type="dxa"/>
              <w:start w:w="100" w:type="dxa"/>
              <w:bottom w:w="80" w:type="dxa"/>
              <w:end w:w="100" w:type="dxa"/>
            </w:tcMar>
            <w:vAlign w:val="center"/>
          </w:tcPr>
          <w:p>
            <w:r/>
            <w:r>
              <w:rPr>
                <w:b w:val="0"/>
                <w:sz w:val="16"/>
              </w:rPr>
              <w:br/>
              <w:br/>
            </w:r>
          </w:p>
        </w:tc>
        <w:tc>
          <w:tcPr>
            <w:tcW w:type="dxa" w:w="1656"/>
            <w:tcMar>
              <w:top w:w="80" w:type="dxa"/>
              <w:start w:w="100" w:type="dxa"/>
              <w:bottom w:w="80" w:type="dxa"/>
              <w:end w:w="100" w:type="dxa"/>
            </w:tcMar>
            <w:vAlign w:val="center"/>
          </w:tcPr>
          <w:p>
            <w:r/>
            <w:r>
              <w:rPr>
                <w:b w:val="0"/>
                <w:sz w:val="16"/>
              </w:rPr>
              <w:br/>
              <w:br/>
            </w:r>
          </w:p>
        </w:tc>
        <w:tc>
          <w:tcPr>
            <w:tcW w:type="dxa" w:w="2160"/>
            <w:tcMar>
              <w:top w:w="80" w:type="dxa"/>
              <w:start w:w="100" w:type="dxa"/>
              <w:bottom w:w="80" w:type="dxa"/>
              <w:end w:w="100" w:type="dxa"/>
            </w:tcMar>
            <w:vAlign w:val="center"/>
          </w:tcPr>
          <w:p>
            <w:r/>
            <w:r>
              <w:rPr>
                <w:b w:val="0"/>
                <w:sz w:val="16"/>
              </w:rPr>
              <w:br/>
              <w:br/>
            </w:r>
          </w:p>
        </w:tc>
      </w:tr>
      <w:tr>
        <w:trPr>
          <w:cantSplit/>
        </w:trPr>
        <w:tc>
          <w:tcPr>
            <w:tcW w:type="dxa" w:w="1656"/>
            <w:tcMar>
              <w:top w:w="80" w:type="dxa"/>
              <w:start w:w="100" w:type="dxa"/>
              <w:bottom w:w="80" w:type="dxa"/>
              <w:end w:w="100" w:type="dxa"/>
            </w:tcMar>
            <w:vAlign w:val="center"/>
          </w:tcPr>
          <w:p>
            <w:r/>
            <w:r>
              <w:rPr>
                <w:b w:val="0"/>
                <w:sz w:val="16"/>
              </w:rPr>
              <w:t>Event logs</w:t>
            </w:r>
          </w:p>
        </w:tc>
        <w:tc>
          <w:tcPr>
            <w:tcW w:type="dxa" w:w="3240"/>
            <w:tcMar>
              <w:top w:w="80" w:type="dxa"/>
              <w:start w:w="100" w:type="dxa"/>
              <w:bottom w:w="80" w:type="dxa"/>
              <w:end w:w="100" w:type="dxa"/>
            </w:tcMar>
            <w:vAlign w:val="center"/>
          </w:tcPr>
          <w:p>
            <w:r/>
            <w:r>
              <w:rPr>
                <w:b w:val="0"/>
                <w:sz w:val="16"/>
              </w:rPr>
              <w:t>No repeated critical deployment or driver failures.</w:t>
            </w:r>
          </w:p>
        </w:tc>
        <w:tc>
          <w:tcPr>
            <w:tcW w:type="dxa" w:w="1080"/>
            <w:tcMar>
              <w:top w:w="80" w:type="dxa"/>
              <w:start w:w="100" w:type="dxa"/>
              <w:bottom w:w="80" w:type="dxa"/>
              <w:end w:w="100" w:type="dxa"/>
            </w:tcMar>
            <w:vAlign w:val="center"/>
          </w:tcPr>
          <w:p>
            <w:r/>
            <w:r>
              <w:rPr>
                <w:b w:val="0"/>
                <w:sz w:val="16"/>
              </w:rPr>
              <w:br/>
              <w:br/>
            </w:r>
          </w:p>
        </w:tc>
        <w:tc>
          <w:tcPr>
            <w:tcW w:type="dxa" w:w="1656"/>
            <w:tcMar>
              <w:top w:w="80" w:type="dxa"/>
              <w:start w:w="100" w:type="dxa"/>
              <w:bottom w:w="80" w:type="dxa"/>
              <w:end w:w="100" w:type="dxa"/>
            </w:tcMar>
            <w:vAlign w:val="center"/>
          </w:tcPr>
          <w:p>
            <w:r/>
            <w:r>
              <w:rPr>
                <w:b w:val="0"/>
                <w:sz w:val="16"/>
              </w:rPr>
              <w:br/>
              <w:br/>
            </w:r>
          </w:p>
        </w:tc>
        <w:tc>
          <w:tcPr>
            <w:tcW w:type="dxa" w:w="2160"/>
            <w:tcMar>
              <w:top w:w="80" w:type="dxa"/>
              <w:start w:w="100" w:type="dxa"/>
              <w:bottom w:w="80" w:type="dxa"/>
              <w:end w:w="100" w:type="dxa"/>
            </w:tcMar>
            <w:vAlign w:val="center"/>
          </w:tcPr>
          <w:p>
            <w:r/>
            <w:r>
              <w:rPr>
                <w:b w:val="0"/>
                <w:sz w:val="16"/>
              </w:rPr>
              <w:br/>
              <w:br/>
            </w:r>
          </w:p>
        </w:tc>
      </w:tr>
      <w:tr>
        <w:trPr>
          <w:cantSplit/>
        </w:trPr>
        <w:tc>
          <w:tcPr>
            <w:tcW w:type="dxa" w:w="1656"/>
            <w:tcMar>
              <w:top w:w="80" w:type="dxa"/>
              <w:start w:w="100" w:type="dxa"/>
              <w:bottom w:w="80" w:type="dxa"/>
              <w:end w:w="100" w:type="dxa"/>
            </w:tcMar>
            <w:vAlign w:val="center"/>
          </w:tcPr>
          <w:p>
            <w:r/>
            <w:r>
              <w:rPr>
                <w:b w:val="0"/>
                <w:sz w:val="16"/>
              </w:rPr>
              <w:t>Integrity</w:t>
            </w:r>
          </w:p>
        </w:tc>
        <w:tc>
          <w:tcPr>
            <w:tcW w:type="dxa" w:w="3240"/>
            <w:tcMar>
              <w:top w:w="80" w:type="dxa"/>
              <w:start w:w="100" w:type="dxa"/>
              <w:bottom w:w="80" w:type="dxa"/>
              <w:end w:w="100" w:type="dxa"/>
            </w:tcMar>
            <w:vAlign w:val="center"/>
          </w:tcPr>
          <w:p>
            <w:r/>
            <w:r>
              <w:rPr>
                <w:b w:val="0"/>
                <w:sz w:val="16"/>
              </w:rPr>
              <w:t>WIM hash matches distribution record.</w:t>
            </w:r>
          </w:p>
        </w:tc>
        <w:tc>
          <w:tcPr>
            <w:tcW w:type="dxa" w:w="1080"/>
            <w:tcMar>
              <w:top w:w="80" w:type="dxa"/>
              <w:start w:w="100" w:type="dxa"/>
              <w:bottom w:w="80" w:type="dxa"/>
              <w:end w:w="100" w:type="dxa"/>
            </w:tcMar>
            <w:vAlign w:val="center"/>
          </w:tcPr>
          <w:p>
            <w:r/>
            <w:r>
              <w:rPr>
                <w:b w:val="0"/>
                <w:sz w:val="16"/>
              </w:rPr>
              <w:br/>
              <w:br/>
            </w:r>
          </w:p>
        </w:tc>
        <w:tc>
          <w:tcPr>
            <w:tcW w:type="dxa" w:w="1656"/>
            <w:tcMar>
              <w:top w:w="80" w:type="dxa"/>
              <w:start w:w="100" w:type="dxa"/>
              <w:bottom w:w="80" w:type="dxa"/>
              <w:end w:w="100" w:type="dxa"/>
            </w:tcMar>
            <w:vAlign w:val="center"/>
          </w:tcPr>
          <w:p>
            <w:r/>
            <w:r>
              <w:rPr>
                <w:b w:val="0"/>
                <w:sz w:val="16"/>
              </w:rPr>
              <w:br/>
              <w:br/>
            </w:r>
          </w:p>
        </w:tc>
        <w:tc>
          <w:tcPr>
            <w:tcW w:type="dxa" w:w="2160"/>
            <w:tcMar>
              <w:top w:w="80" w:type="dxa"/>
              <w:start w:w="100" w:type="dxa"/>
              <w:bottom w:w="80" w:type="dxa"/>
              <w:end w:w="100" w:type="dxa"/>
            </w:tcMar>
            <w:vAlign w:val="center"/>
          </w:tcPr>
          <w:p>
            <w:r/>
            <w:r>
              <w:rPr>
                <w:b w:val="0"/>
                <w:sz w:val="16"/>
              </w:rPr>
              <w:br/>
              <w:br/>
            </w:r>
          </w:p>
        </w:tc>
      </w:tr>
      <w:tr>
        <w:trPr>
          <w:cantSplit/>
        </w:trPr>
        <w:tc>
          <w:tcPr>
            <w:tcW w:type="dxa" w:w="1656"/>
            <w:tcMar>
              <w:top w:w="80" w:type="dxa"/>
              <w:start w:w="100" w:type="dxa"/>
              <w:bottom w:w="80" w:type="dxa"/>
              <w:end w:w="100" w:type="dxa"/>
            </w:tcMar>
            <w:vAlign w:val="center"/>
          </w:tcPr>
          <w:p>
            <w:r/>
            <w:r>
              <w:rPr>
                <w:b w:val="0"/>
                <w:sz w:val="16"/>
              </w:rPr>
              <w:t>Repeatability</w:t>
            </w:r>
          </w:p>
        </w:tc>
        <w:tc>
          <w:tcPr>
            <w:tcW w:type="dxa" w:w="3240"/>
            <w:tcMar>
              <w:top w:w="80" w:type="dxa"/>
              <w:start w:w="100" w:type="dxa"/>
              <w:bottom w:w="80" w:type="dxa"/>
              <w:end w:w="100" w:type="dxa"/>
            </w:tcMar>
            <w:vAlign w:val="center"/>
          </w:tcPr>
          <w:p>
            <w:r/>
            <w:r>
              <w:rPr>
                <w:b w:val="0"/>
                <w:sz w:val="16"/>
              </w:rPr>
              <w:t>Second test deployment or tutor observation confirms the same process works.</w:t>
            </w:r>
          </w:p>
        </w:tc>
        <w:tc>
          <w:tcPr>
            <w:tcW w:type="dxa" w:w="1080"/>
            <w:tcMar>
              <w:top w:w="80" w:type="dxa"/>
              <w:start w:w="100" w:type="dxa"/>
              <w:bottom w:w="80" w:type="dxa"/>
              <w:end w:w="100" w:type="dxa"/>
            </w:tcMar>
            <w:vAlign w:val="center"/>
          </w:tcPr>
          <w:p>
            <w:r/>
            <w:r>
              <w:rPr>
                <w:b w:val="0"/>
                <w:sz w:val="16"/>
              </w:rPr>
              <w:br/>
              <w:br/>
            </w:r>
          </w:p>
        </w:tc>
        <w:tc>
          <w:tcPr>
            <w:tcW w:type="dxa" w:w="1656"/>
            <w:tcMar>
              <w:top w:w="80" w:type="dxa"/>
              <w:start w:w="100" w:type="dxa"/>
              <w:bottom w:w="80" w:type="dxa"/>
              <w:end w:w="100" w:type="dxa"/>
            </w:tcMar>
            <w:vAlign w:val="center"/>
          </w:tcPr>
          <w:p>
            <w:r/>
            <w:r>
              <w:rPr>
                <w:b w:val="0"/>
                <w:sz w:val="16"/>
              </w:rPr>
              <w:br/>
              <w:br/>
            </w:r>
          </w:p>
        </w:tc>
        <w:tc>
          <w:tcPr>
            <w:tcW w:type="dxa" w:w="2160"/>
            <w:tcMar>
              <w:top w:w="80" w:type="dxa"/>
              <w:start w:w="100" w:type="dxa"/>
              <w:bottom w:w="80" w:type="dxa"/>
              <w:end w:w="100" w:type="dxa"/>
            </w:tcMar>
            <w:vAlign w:val="center"/>
          </w:tcPr>
          <w:p>
            <w:r/>
            <w:r>
              <w:rPr>
                <w:b w:val="0"/>
                <w:sz w:val="16"/>
              </w:rPr>
              <w:br/>
              <w:br/>
            </w:r>
          </w:p>
        </w:tc>
      </w:tr>
    </w:tbl>
    <w:p>
      <w:pPr>
        <w:pStyle w:val="Heading1"/>
      </w:pPr>
      <w:r>
        <w:t>Task 10 - Update and release decision</w:t>
      </w:r>
    </w:p>
    <w:p>
      <w:r>
        <w:t>Before an image is released, compare the captured versions with current approved releases and the organisation’s vulnerability information. Decide whether to release, update or reject the image.</w:t>
      </w:r>
    </w:p>
    <w:tbl>
      <w:tblPr>
        <w:tblStyle w:val="TableGrid"/>
        <w:tblW w:type="auto" w:w="0"/>
        <w:jc w:val="center"/>
        <w:tblLayout w:type="fixed"/>
        <w:tblLook w:firstColumn="1" w:firstRow="1" w:lastColumn="0" w:lastRow="0" w:noHBand="0" w:noVBand="1" w:val="04A0"/>
      </w:tblPr>
      <w:tblGrid>
        <w:gridCol w:w="1461"/>
        <w:gridCol w:w="1461"/>
        <w:gridCol w:w="1461"/>
        <w:gridCol w:w="1461"/>
        <w:gridCol w:w="1461"/>
        <w:gridCol w:w="1461"/>
        <w:gridCol w:w="1461"/>
      </w:tblGrid>
      <w:tr>
        <w:trPr>
          <w:tblHeader w:val="true"/>
          <w:cantSplit/>
        </w:trPr>
        <w:tc>
          <w:tcPr>
            <w:tcW w:type="dxa" w:w="1512"/>
            <w:tcMar>
              <w:top w:w="80" w:type="dxa"/>
              <w:start w:w="100" w:type="dxa"/>
              <w:bottom w:w="80" w:type="dxa"/>
              <w:end w:w="100" w:type="dxa"/>
            </w:tcMar>
            <w:vAlign w:val="center"/>
            <w:shd w:fill="1F4E78"/>
          </w:tcPr>
          <w:p>
            <w:r/>
            <w:r>
              <w:rPr>
                <w:b/>
                <w:color w:val="FFFFFF"/>
                <w:sz w:val="15"/>
              </w:rPr>
              <w:t>Component</w:t>
            </w:r>
          </w:p>
        </w:tc>
        <w:tc>
          <w:tcPr>
            <w:tcW w:type="dxa" w:w="1296"/>
            <w:tcMar>
              <w:top w:w="80" w:type="dxa"/>
              <w:start w:w="100" w:type="dxa"/>
              <w:bottom w:w="80" w:type="dxa"/>
              <w:end w:w="100" w:type="dxa"/>
            </w:tcMar>
            <w:vAlign w:val="center"/>
            <w:shd w:fill="1F4E78"/>
          </w:tcPr>
          <w:p>
            <w:r/>
            <w:r>
              <w:rPr>
                <w:b/>
                <w:color w:val="FFFFFF"/>
                <w:sz w:val="15"/>
              </w:rPr>
              <w:t>Image version</w:t>
            </w:r>
          </w:p>
        </w:tc>
        <w:tc>
          <w:tcPr>
            <w:tcW w:type="dxa" w:w="1440"/>
            <w:tcMar>
              <w:top w:w="80" w:type="dxa"/>
              <w:start w:w="100" w:type="dxa"/>
              <w:bottom w:w="80" w:type="dxa"/>
              <w:end w:w="100" w:type="dxa"/>
            </w:tcMar>
            <w:vAlign w:val="center"/>
            <w:shd w:fill="1F4E78"/>
          </w:tcPr>
          <w:p>
            <w:r/>
            <w:r>
              <w:rPr>
                <w:b/>
                <w:color w:val="FFFFFF"/>
                <w:sz w:val="15"/>
              </w:rPr>
              <w:t>Current approved</w:t>
            </w:r>
          </w:p>
        </w:tc>
        <w:tc>
          <w:tcPr>
            <w:tcW w:type="dxa" w:w="1656"/>
            <w:tcMar>
              <w:top w:w="80" w:type="dxa"/>
              <w:start w:w="100" w:type="dxa"/>
              <w:bottom w:w="80" w:type="dxa"/>
              <w:end w:w="100" w:type="dxa"/>
            </w:tcMar>
            <w:vAlign w:val="center"/>
            <w:shd w:fill="1F4E78"/>
          </w:tcPr>
          <w:p>
            <w:r/>
            <w:r>
              <w:rPr>
                <w:b/>
                <w:color w:val="FFFFFF"/>
                <w:sz w:val="15"/>
              </w:rPr>
              <w:t>Security/stability issue?</w:t>
            </w:r>
          </w:p>
        </w:tc>
        <w:tc>
          <w:tcPr>
            <w:tcW w:type="dxa" w:w="1080"/>
            <w:tcMar>
              <w:top w:w="80" w:type="dxa"/>
              <w:start w:w="100" w:type="dxa"/>
              <w:bottom w:w="80" w:type="dxa"/>
              <w:end w:w="100" w:type="dxa"/>
            </w:tcMar>
            <w:vAlign w:val="center"/>
            <w:shd w:fill="1F4E78"/>
          </w:tcPr>
          <w:p>
            <w:r/>
            <w:r>
              <w:rPr>
                <w:b/>
                <w:color w:val="FFFFFF"/>
                <w:sz w:val="15"/>
              </w:rPr>
              <w:t>Action</w:t>
            </w:r>
          </w:p>
        </w:tc>
        <w:tc>
          <w:tcPr>
            <w:tcW w:type="dxa" w:w="1656"/>
            <w:tcMar>
              <w:top w:w="80" w:type="dxa"/>
              <w:start w:w="100" w:type="dxa"/>
              <w:bottom w:w="80" w:type="dxa"/>
              <w:end w:w="100" w:type="dxa"/>
            </w:tcMar>
            <w:vAlign w:val="center"/>
            <w:shd w:fill="1F4E78"/>
          </w:tcPr>
          <w:p>
            <w:r/>
            <w:r>
              <w:rPr>
                <w:b/>
                <w:color w:val="FFFFFF"/>
                <w:sz w:val="15"/>
              </w:rPr>
              <w:t>Retest evidence</w:t>
            </w:r>
          </w:p>
        </w:tc>
        <w:tc>
          <w:tcPr>
            <w:tcW w:type="dxa" w:w="936"/>
            <w:tcMar>
              <w:top w:w="80" w:type="dxa"/>
              <w:start w:w="100" w:type="dxa"/>
              <w:bottom w:w="80" w:type="dxa"/>
              <w:end w:w="100" w:type="dxa"/>
            </w:tcMar>
            <w:vAlign w:val="center"/>
            <w:shd w:fill="1F4E78"/>
          </w:tcPr>
          <w:p>
            <w:r/>
            <w:r>
              <w:rPr>
                <w:b/>
                <w:color w:val="FFFFFF"/>
                <w:sz w:val="15"/>
              </w:rPr>
              <w:t>Release?</w:t>
            </w:r>
          </w:p>
        </w:tc>
      </w:tr>
      <w:tr>
        <w:trPr>
          <w:cantSplit/>
        </w:trPr>
        <w:tc>
          <w:tcPr>
            <w:tcW w:type="dxa" w:w="1512"/>
            <w:tcMar>
              <w:top w:w="80" w:type="dxa"/>
              <w:start w:w="100" w:type="dxa"/>
              <w:bottom w:w="80" w:type="dxa"/>
              <w:end w:w="100" w:type="dxa"/>
            </w:tcMar>
            <w:vAlign w:val="center"/>
          </w:tcPr>
          <w:p>
            <w:r/>
            <w:r>
              <w:rPr>
                <w:b w:val="0"/>
                <w:sz w:val="15"/>
              </w:rPr>
              <w:t>Windows 10 build/ESU</w:t>
            </w:r>
          </w:p>
        </w:tc>
        <w:tc>
          <w:tcPr>
            <w:tcW w:type="dxa" w:w="1296"/>
            <w:tcMar>
              <w:top w:w="80" w:type="dxa"/>
              <w:start w:w="100" w:type="dxa"/>
              <w:bottom w:w="80" w:type="dxa"/>
              <w:end w:w="100" w:type="dxa"/>
            </w:tcMar>
            <w:vAlign w:val="center"/>
          </w:tcPr>
          <w:p>
            <w:r/>
            <w:r>
              <w:rPr>
                <w:b w:val="0"/>
                <w:sz w:val="15"/>
              </w:rPr>
              <w:br/>
              <w:br/>
            </w:r>
          </w:p>
        </w:tc>
        <w:tc>
          <w:tcPr>
            <w:tcW w:type="dxa" w:w="1440"/>
            <w:tcMar>
              <w:top w:w="80" w:type="dxa"/>
              <w:start w:w="100" w:type="dxa"/>
              <w:bottom w:w="80" w:type="dxa"/>
              <w:end w:w="100" w:type="dxa"/>
            </w:tcMar>
            <w:vAlign w:val="center"/>
          </w:tcPr>
          <w:p>
            <w:r/>
            <w:r>
              <w:rPr>
                <w:b w:val="0"/>
                <w:sz w:val="15"/>
              </w:rPr>
              <w:br/>
              <w:br/>
            </w:r>
          </w:p>
        </w:tc>
        <w:tc>
          <w:tcPr>
            <w:tcW w:type="dxa" w:w="1656"/>
            <w:tcMar>
              <w:top w:w="80" w:type="dxa"/>
              <w:start w:w="100" w:type="dxa"/>
              <w:bottom w:w="80" w:type="dxa"/>
              <w:end w:w="100" w:type="dxa"/>
            </w:tcMar>
            <w:vAlign w:val="center"/>
          </w:tcPr>
          <w:p>
            <w:r/>
            <w:r>
              <w:rPr>
                <w:b w:val="0"/>
                <w:sz w:val="15"/>
              </w:rPr>
              <w:br/>
              <w:br/>
            </w:r>
          </w:p>
        </w:tc>
        <w:tc>
          <w:tcPr>
            <w:tcW w:type="dxa" w:w="1080"/>
            <w:tcMar>
              <w:top w:w="80" w:type="dxa"/>
              <w:start w:w="100" w:type="dxa"/>
              <w:bottom w:w="80" w:type="dxa"/>
              <w:end w:w="100" w:type="dxa"/>
            </w:tcMar>
            <w:vAlign w:val="center"/>
          </w:tcPr>
          <w:p>
            <w:r/>
            <w:r>
              <w:rPr>
                <w:b w:val="0"/>
                <w:sz w:val="15"/>
              </w:rPr>
              <w:br/>
              <w:br/>
            </w:r>
          </w:p>
        </w:tc>
        <w:tc>
          <w:tcPr>
            <w:tcW w:type="dxa" w:w="1656"/>
            <w:tcMar>
              <w:top w:w="80" w:type="dxa"/>
              <w:start w:w="100" w:type="dxa"/>
              <w:bottom w:w="80" w:type="dxa"/>
              <w:end w:w="100" w:type="dxa"/>
            </w:tcMar>
            <w:vAlign w:val="center"/>
          </w:tcPr>
          <w:p>
            <w:r/>
            <w:r>
              <w:rPr>
                <w:b w:val="0"/>
                <w:sz w:val="15"/>
              </w:rPr>
              <w:br/>
              <w:br/>
            </w:r>
          </w:p>
        </w:tc>
        <w:tc>
          <w:tcPr>
            <w:tcW w:type="dxa" w:w="936"/>
            <w:tcMar>
              <w:top w:w="80" w:type="dxa"/>
              <w:start w:w="100" w:type="dxa"/>
              <w:bottom w:w="80" w:type="dxa"/>
              <w:end w:w="100" w:type="dxa"/>
            </w:tcMar>
            <w:vAlign w:val="center"/>
          </w:tcPr>
          <w:p>
            <w:r/>
            <w:r>
              <w:rPr>
                <w:b w:val="0"/>
                <w:sz w:val="15"/>
              </w:rPr>
              <w:br/>
              <w:br/>
            </w:r>
          </w:p>
        </w:tc>
      </w:tr>
      <w:tr>
        <w:trPr>
          <w:cantSplit/>
        </w:trPr>
        <w:tc>
          <w:tcPr>
            <w:tcW w:type="dxa" w:w="1512"/>
            <w:tcMar>
              <w:top w:w="80" w:type="dxa"/>
              <w:start w:w="100" w:type="dxa"/>
              <w:bottom w:w="80" w:type="dxa"/>
              <w:end w:w="100" w:type="dxa"/>
            </w:tcMar>
            <w:vAlign w:val="center"/>
          </w:tcPr>
          <w:p>
            <w:r/>
            <w:r>
              <w:rPr>
                <w:b w:val="0"/>
                <w:sz w:val="15"/>
              </w:rPr>
              <w:t>LibreOffice</w:t>
            </w:r>
          </w:p>
        </w:tc>
        <w:tc>
          <w:tcPr>
            <w:tcW w:type="dxa" w:w="1296"/>
            <w:tcMar>
              <w:top w:w="80" w:type="dxa"/>
              <w:start w:w="100" w:type="dxa"/>
              <w:bottom w:w="80" w:type="dxa"/>
              <w:end w:w="100" w:type="dxa"/>
            </w:tcMar>
            <w:vAlign w:val="center"/>
          </w:tcPr>
          <w:p>
            <w:r/>
            <w:r>
              <w:rPr>
                <w:b w:val="0"/>
                <w:sz w:val="15"/>
              </w:rPr>
              <w:br/>
              <w:br/>
            </w:r>
          </w:p>
        </w:tc>
        <w:tc>
          <w:tcPr>
            <w:tcW w:type="dxa" w:w="1440"/>
            <w:tcMar>
              <w:top w:w="80" w:type="dxa"/>
              <w:start w:w="100" w:type="dxa"/>
              <w:bottom w:w="80" w:type="dxa"/>
              <w:end w:w="100" w:type="dxa"/>
            </w:tcMar>
            <w:vAlign w:val="center"/>
          </w:tcPr>
          <w:p>
            <w:r/>
            <w:r>
              <w:rPr>
                <w:b w:val="0"/>
                <w:sz w:val="15"/>
              </w:rPr>
              <w:br/>
              <w:br/>
            </w:r>
          </w:p>
        </w:tc>
        <w:tc>
          <w:tcPr>
            <w:tcW w:type="dxa" w:w="1656"/>
            <w:tcMar>
              <w:top w:w="80" w:type="dxa"/>
              <w:start w:w="100" w:type="dxa"/>
              <w:bottom w:w="80" w:type="dxa"/>
              <w:end w:w="100" w:type="dxa"/>
            </w:tcMar>
            <w:vAlign w:val="center"/>
          </w:tcPr>
          <w:p>
            <w:r/>
            <w:r>
              <w:rPr>
                <w:b w:val="0"/>
                <w:sz w:val="15"/>
              </w:rPr>
              <w:br/>
              <w:br/>
            </w:r>
          </w:p>
        </w:tc>
        <w:tc>
          <w:tcPr>
            <w:tcW w:type="dxa" w:w="1080"/>
            <w:tcMar>
              <w:top w:w="80" w:type="dxa"/>
              <w:start w:w="100" w:type="dxa"/>
              <w:bottom w:w="80" w:type="dxa"/>
              <w:end w:w="100" w:type="dxa"/>
            </w:tcMar>
            <w:vAlign w:val="center"/>
          </w:tcPr>
          <w:p>
            <w:r/>
            <w:r>
              <w:rPr>
                <w:b w:val="0"/>
                <w:sz w:val="15"/>
              </w:rPr>
              <w:br/>
              <w:br/>
            </w:r>
          </w:p>
        </w:tc>
        <w:tc>
          <w:tcPr>
            <w:tcW w:type="dxa" w:w="1656"/>
            <w:tcMar>
              <w:top w:w="80" w:type="dxa"/>
              <w:start w:w="100" w:type="dxa"/>
              <w:bottom w:w="80" w:type="dxa"/>
              <w:end w:w="100" w:type="dxa"/>
            </w:tcMar>
            <w:vAlign w:val="center"/>
          </w:tcPr>
          <w:p>
            <w:r/>
            <w:r>
              <w:rPr>
                <w:b w:val="0"/>
                <w:sz w:val="15"/>
              </w:rPr>
              <w:br/>
              <w:br/>
            </w:r>
          </w:p>
        </w:tc>
        <w:tc>
          <w:tcPr>
            <w:tcW w:type="dxa" w:w="936"/>
            <w:tcMar>
              <w:top w:w="80" w:type="dxa"/>
              <w:start w:w="100" w:type="dxa"/>
              <w:bottom w:w="80" w:type="dxa"/>
              <w:end w:w="100" w:type="dxa"/>
            </w:tcMar>
            <w:vAlign w:val="center"/>
          </w:tcPr>
          <w:p>
            <w:r/>
            <w:r>
              <w:rPr>
                <w:b w:val="0"/>
                <w:sz w:val="15"/>
              </w:rPr>
              <w:br/>
              <w:br/>
            </w:r>
          </w:p>
        </w:tc>
      </w:tr>
      <w:tr>
        <w:trPr>
          <w:cantSplit/>
        </w:trPr>
        <w:tc>
          <w:tcPr>
            <w:tcW w:type="dxa" w:w="1512"/>
            <w:tcMar>
              <w:top w:w="80" w:type="dxa"/>
              <w:start w:w="100" w:type="dxa"/>
              <w:bottom w:w="80" w:type="dxa"/>
              <w:end w:w="100" w:type="dxa"/>
            </w:tcMar>
            <w:vAlign w:val="center"/>
          </w:tcPr>
          <w:p>
            <w:r/>
            <w:r>
              <w:rPr>
                <w:b w:val="0"/>
                <w:sz w:val="15"/>
              </w:rPr>
              <w:t>Firefox ESR</w:t>
            </w:r>
          </w:p>
        </w:tc>
        <w:tc>
          <w:tcPr>
            <w:tcW w:type="dxa" w:w="1296"/>
            <w:tcMar>
              <w:top w:w="80" w:type="dxa"/>
              <w:start w:w="100" w:type="dxa"/>
              <w:bottom w:w="80" w:type="dxa"/>
              <w:end w:w="100" w:type="dxa"/>
            </w:tcMar>
            <w:vAlign w:val="center"/>
          </w:tcPr>
          <w:p>
            <w:r/>
            <w:r>
              <w:rPr>
                <w:b w:val="0"/>
                <w:sz w:val="15"/>
              </w:rPr>
              <w:br/>
              <w:br/>
            </w:r>
          </w:p>
        </w:tc>
        <w:tc>
          <w:tcPr>
            <w:tcW w:type="dxa" w:w="1440"/>
            <w:tcMar>
              <w:top w:w="80" w:type="dxa"/>
              <w:start w:w="100" w:type="dxa"/>
              <w:bottom w:w="80" w:type="dxa"/>
              <w:end w:w="100" w:type="dxa"/>
            </w:tcMar>
            <w:vAlign w:val="center"/>
          </w:tcPr>
          <w:p>
            <w:r/>
            <w:r>
              <w:rPr>
                <w:b w:val="0"/>
                <w:sz w:val="15"/>
              </w:rPr>
              <w:br/>
              <w:br/>
            </w:r>
          </w:p>
        </w:tc>
        <w:tc>
          <w:tcPr>
            <w:tcW w:type="dxa" w:w="1656"/>
            <w:tcMar>
              <w:top w:w="80" w:type="dxa"/>
              <w:start w:w="100" w:type="dxa"/>
              <w:bottom w:w="80" w:type="dxa"/>
              <w:end w:w="100" w:type="dxa"/>
            </w:tcMar>
            <w:vAlign w:val="center"/>
          </w:tcPr>
          <w:p>
            <w:r/>
            <w:r>
              <w:rPr>
                <w:b w:val="0"/>
                <w:sz w:val="15"/>
              </w:rPr>
              <w:br/>
              <w:br/>
            </w:r>
          </w:p>
        </w:tc>
        <w:tc>
          <w:tcPr>
            <w:tcW w:type="dxa" w:w="1080"/>
            <w:tcMar>
              <w:top w:w="80" w:type="dxa"/>
              <w:start w:w="100" w:type="dxa"/>
              <w:bottom w:w="80" w:type="dxa"/>
              <w:end w:w="100" w:type="dxa"/>
            </w:tcMar>
            <w:vAlign w:val="center"/>
          </w:tcPr>
          <w:p>
            <w:r/>
            <w:r>
              <w:rPr>
                <w:b w:val="0"/>
                <w:sz w:val="15"/>
              </w:rPr>
              <w:br/>
              <w:br/>
            </w:r>
          </w:p>
        </w:tc>
        <w:tc>
          <w:tcPr>
            <w:tcW w:type="dxa" w:w="1656"/>
            <w:tcMar>
              <w:top w:w="80" w:type="dxa"/>
              <w:start w:w="100" w:type="dxa"/>
              <w:bottom w:w="80" w:type="dxa"/>
              <w:end w:w="100" w:type="dxa"/>
            </w:tcMar>
            <w:vAlign w:val="center"/>
          </w:tcPr>
          <w:p>
            <w:r/>
            <w:r>
              <w:rPr>
                <w:b w:val="0"/>
                <w:sz w:val="15"/>
              </w:rPr>
              <w:br/>
              <w:br/>
            </w:r>
          </w:p>
        </w:tc>
        <w:tc>
          <w:tcPr>
            <w:tcW w:type="dxa" w:w="936"/>
            <w:tcMar>
              <w:top w:w="80" w:type="dxa"/>
              <w:start w:w="100" w:type="dxa"/>
              <w:bottom w:w="80" w:type="dxa"/>
              <w:end w:w="100" w:type="dxa"/>
            </w:tcMar>
            <w:vAlign w:val="center"/>
          </w:tcPr>
          <w:p>
            <w:r/>
            <w:r>
              <w:rPr>
                <w:b w:val="0"/>
                <w:sz w:val="15"/>
              </w:rPr>
              <w:br/>
              <w:br/>
            </w:r>
          </w:p>
        </w:tc>
      </w:tr>
      <w:tr>
        <w:trPr>
          <w:cantSplit/>
        </w:trPr>
        <w:tc>
          <w:tcPr>
            <w:tcW w:type="dxa" w:w="1512"/>
            <w:tcMar>
              <w:top w:w="80" w:type="dxa"/>
              <w:start w:w="100" w:type="dxa"/>
              <w:bottom w:w="80" w:type="dxa"/>
              <w:end w:w="100" w:type="dxa"/>
            </w:tcMar>
            <w:vAlign w:val="center"/>
          </w:tcPr>
          <w:p>
            <w:r/>
            <w:r>
              <w:rPr>
                <w:b w:val="0"/>
                <w:sz w:val="15"/>
              </w:rPr>
              <w:t>ClamAV engine/signatures</w:t>
            </w:r>
          </w:p>
        </w:tc>
        <w:tc>
          <w:tcPr>
            <w:tcW w:type="dxa" w:w="1296"/>
            <w:tcMar>
              <w:top w:w="80" w:type="dxa"/>
              <w:start w:w="100" w:type="dxa"/>
              <w:bottom w:w="80" w:type="dxa"/>
              <w:end w:w="100" w:type="dxa"/>
            </w:tcMar>
            <w:vAlign w:val="center"/>
          </w:tcPr>
          <w:p>
            <w:r/>
            <w:r>
              <w:rPr>
                <w:b w:val="0"/>
                <w:sz w:val="15"/>
              </w:rPr>
              <w:br/>
              <w:br/>
            </w:r>
          </w:p>
        </w:tc>
        <w:tc>
          <w:tcPr>
            <w:tcW w:type="dxa" w:w="1440"/>
            <w:tcMar>
              <w:top w:w="80" w:type="dxa"/>
              <w:start w:w="100" w:type="dxa"/>
              <w:bottom w:w="80" w:type="dxa"/>
              <w:end w:w="100" w:type="dxa"/>
            </w:tcMar>
            <w:vAlign w:val="center"/>
          </w:tcPr>
          <w:p>
            <w:r/>
            <w:r>
              <w:rPr>
                <w:b w:val="0"/>
                <w:sz w:val="15"/>
              </w:rPr>
              <w:br/>
              <w:br/>
            </w:r>
          </w:p>
        </w:tc>
        <w:tc>
          <w:tcPr>
            <w:tcW w:type="dxa" w:w="1656"/>
            <w:tcMar>
              <w:top w:w="80" w:type="dxa"/>
              <w:start w:w="100" w:type="dxa"/>
              <w:bottom w:w="80" w:type="dxa"/>
              <w:end w:w="100" w:type="dxa"/>
            </w:tcMar>
            <w:vAlign w:val="center"/>
          </w:tcPr>
          <w:p>
            <w:r/>
            <w:r>
              <w:rPr>
                <w:b w:val="0"/>
                <w:sz w:val="15"/>
              </w:rPr>
              <w:br/>
              <w:br/>
            </w:r>
          </w:p>
        </w:tc>
        <w:tc>
          <w:tcPr>
            <w:tcW w:type="dxa" w:w="1080"/>
            <w:tcMar>
              <w:top w:w="80" w:type="dxa"/>
              <w:start w:w="100" w:type="dxa"/>
              <w:bottom w:w="80" w:type="dxa"/>
              <w:end w:w="100" w:type="dxa"/>
            </w:tcMar>
            <w:vAlign w:val="center"/>
          </w:tcPr>
          <w:p>
            <w:r/>
            <w:r>
              <w:rPr>
                <w:b w:val="0"/>
                <w:sz w:val="15"/>
              </w:rPr>
              <w:br/>
              <w:br/>
            </w:r>
          </w:p>
        </w:tc>
        <w:tc>
          <w:tcPr>
            <w:tcW w:type="dxa" w:w="1656"/>
            <w:tcMar>
              <w:top w:w="80" w:type="dxa"/>
              <w:start w:w="100" w:type="dxa"/>
              <w:bottom w:w="80" w:type="dxa"/>
              <w:end w:w="100" w:type="dxa"/>
            </w:tcMar>
            <w:vAlign w:val="center"/>
          </w:tcPr>
          <w:p>
            <w:r/>
            <w:r>
              <w:rPr>
                <w:b w:val="0"/>
                <w:sz w:val="15"/>
              </w:rPr>
              <w:br/>
              <w:br/>
            </w:r>
          </w:p>
        </w:tc>
        <w:tc>
          <w:tcPr>
            <w:tcW w:type="dxa" w:w="936"/>
            <w:tcMar>
              <w:top w:w="80" w:type="dxa"/>
              <w:start w:w="100" w:type="dxa"/>
              <w:bottom w:w="80" w:type="dxa"/>
              <w:end w:w="100" w:type="dxa"/>
            </w:tcMar>
            <w:vAlign w:val="center"/>
          </w:tcPr>
          <w:p>
            <w:r/>
            <w:r>
              <w:rPr>
                <w:b w:val="0"/>
                <w:sz w:val="15"/>
              </w:rPr>
              <w:br/>
              <w:br/>
            </w:r>
          </w:p>
        </w:tc>
      </w:tr>
      <w:tr>
        <w:trPr>
          <w:cantSplit/>
        </w:trPr>
        <w:tc>
          <w:tcPr>
            <w:tcW w:type="dxa" w:w="1512"/>
            <w:tcMar>
              <w:top w:w="80" w:type="dxa"/>
              <w:start w:w="100" w:type="dxa"/>
              <w:bottom w:w="80" w:type="dxa"/>
              <w:end w:w="100" w:type="dxa"/>
            </w:tcMar>
            <w:vAlign w:val="center"/>
          </w:tcPr>
          <w:p>
            <w:r/>
            <w:r>
              <w:rPr>
                <w:b w:val="0"/>
                <w:sz w:val="15"/>
              </w:rPr>
              <w:t>Chipset/storage/network drivers</w:t>
            </w:r>
          </w:p>
        </w:tc>
        <w:tc>
          <w:tcPr>
            <w:tcW w:type="dxa" w:w="1296"/>
            <w:tcMar>
              <w:top w:w="80" w:type="dxa"/>
              <w:start w:w="100" w:type="dxa"/>
              <w:bottom w:w="80" w:type="dxa"/>
              <w:end w:w="100" w:type="dxa"/>
            </w:tcMar>
            <w:vAlign w:val="center"/>
          </w:tcPr>
          <w:p>
            <w:r/>
            <w:r>
              <w:rPr>
                <w:b w:val="0"/>
                <w:sz w:val="15"/>
              </w:rPr>
              <w:br/>
              <w:br/>
            </w:r>
          </w:p>
        </w:tc>
        <w:tc>
          <w:tcPr>
            <w:tcW w:type="dxa" w:w="1440"/>
            <w:tcMar>
              <w:top w:w="80" w:type="dxa"/>
              <w:start w:w="100" w:type="dxa"/>
              <w:bottom w:w="80" w:type="dxa"/>
              <w:end w:w="100" w:type="dxa"/>
            </w:tcMar>
            <w:vAlign w:val="center"/>
          </w:tcPr>
          <w:p>
            <w:r/>
            <w:r>
              <w:rPr>
                <w:b w:val="0"/>
                <w:sz w:val="15"/>
              </w:rPr>
              <w:br/>
              <w:br/>
            </w:r>
          </w:p>
        </w:tc>
        <w:tc>
          <w:tcPr>
            <w:tcW w:type="dxa" w:w="1656"/>
            <w:tcMar>
              <w:top w:w="80" w:type="dxa"/>
              <w:start w:w="100" w:type="dxa"/>
              <w:bottom w:w="80" w:type="dxa"/>
              <w:end w:w="100" w:type="dxa"/>
            </w:tcMar>
            <w:vAlign w:val="center"/>
          </w:tcPr>
          <w:p>
            <w:r/>
            <w:r>
              <w:rPr>
                <w:b w:val="0"/>
                <w:sz w:val="15"/>
              </w:rPr>
              <w:br/>
              <w:br/>
            </w:r>
          </w:p>
        </w:tc>
        <w:tc>
          <w:tcPr>
            <w:tcW w:type="dxa" w:w="1080"/>
            <w:tcMar>
              <w:top w:w="80" w:type="dxa"/>
              <w:start w:w="100" w:type="dxa"/>
              <w:bottom w:w="80" w:type="dxa"/>
              <w:end w:w="100" w:type="dxa"/>
            </w:tcMar>
            <w:vAlign w:val="center"/>
          </w:tcPr>
          <w:p>
            <w:r/>
            <w:r>
              <w:rPr>
                <w:b w:val="0"/>
                <w:sz w:val="15"/>
              </w:rPr>
              <w:br/>
              <w:br/>
            </w:r>
          </w:p>
        </w:tc>
        <w:tc>
          <w:tcPr>
            <w:tcW w:type="dxa" w:w="1656"/>
            <w:tcMar>
              <w:top w:w="80" w:type="dxa"/>
              <w:start w:w="100" w:type="dxa"/>
              <w:bottom w:w="80" w:type="dxa"/>
              <w:end w:w="100" w:type="dxa"/>
            </w:tcMar>
            <w:vAlign w:val="center"/>
          </w:tcPr>
          <w:p>
            <w:r/>
            <w:r>
              <w:rPr>
                <w:b w:val="0"/>
                <w:sz w:val="15"/>
              </w:rPr>
              <w:br/>
              <w:br/>
            </w:r>
          </w:p>
        </w:tc>
        <w:tc>
          <w:tcPr>
            <w:tcW w:type="dxa" w:w="936"/>
            <w:tcMar>
              <w:top w:w="80" w:type="dxa"/>
              <w:start w:w="100" w:type="dxa"/>
              <w:bottom w:w="80" w:type="dxa"/>
              <w:end w:w="100" w:type="dxa"/>
            </w:tcMar>
            <w:vAlign w:val="center"/>
          </w:tcPr>
          <w:p>
            <w:r/>
            <w:r>
              <w:rPr>
                <w:b w:val="0"/>
                <w:sz w:val="15"/>
              </w:rPr>
              <w:br/>
              <w:br/>
            </w:r>
          </w:p>
        </w:tc>
      </w:tr>
    </w:tbl>
    <w:p/>
    <w:tbl>
      <w:tblPr>
        <w:tblStyle w:val="TableGrid"/>
        <w:tblW w:type="auto" w:w="0"/>
        <w:jc w:val="center"/>
        <w:tblLayout w:type="fixed"/>
        <w:tblLook w:firstColumn="1" w:firstRow="1" w:lastColumn="0" w:lastRow="0" w:noHBand="0" w:noVBand="1" w:val="04A0"/>
      </w:tblPr>
      <w:tblGrid>
        <w:gridCol w:w="10224"/>
      </w:tblGrid>
      <w:tr>
        <w:trPr>
          <w:cantSplit/>
        </w:trPr>
        <w:tc>
          <w:tcPr>
            <w:tcW w:type="dxa" w:w="10224"/>
            <w:shd w:fill="FFF2CC"/>
            <w:tcMar>
              <w:top w:w="120" w:type="dxa"/>
              <w:start w:w="140" w:type="dxa"/>
              <w:bottom w:w="120" w:type="dxa"/>
              <w:end w:w="140" w:type="dxa"/>
            </w:tcMar>
          </w:tcPr>
          <w:p>
            <w:r>
              <w:rPr>
                <w:b/>
                <w:color w:val="1F4E78"/>
                <w:sz w:val="20"/>
              </w:rPr>
              <w:t>Release rule</w:t>
            </w:r>
          </w:p>
          <w:p>
            <w:pPr>
              <w:spacing w:after="0"/>
            </w:pPr>
            <w:r>
              <w:rPr>
                <w:sz w:val="18"/>
              </w:rPr>
              <w:t>Do not deploy an image when a required security update is missing, malware signatures are stale, a driver is unsigned/vulnerable, an application is unsupported, checksums do not match, or critical deployment errors remain unresolved.</w:t>
            </w:r>
          </w:p>
        </w:tc>
      </w:tr>
    </w:tbl>
    <w:p/>
    <w:p>
      <w:pPr>
        <w:pStyle w:val="Heading1"/>
      </w:pPr>
      <w:r>
        <w:t>Final submission checklist</w:t>
      </w:r>
    </w:p>
    <w:tbl>
      <w:tblPr>
        <w:tblStyle w:val="TableGrid"/>
        <w:tblW w:type="auto" w:w="0"/>
        <w:jc w:val="center"/>
        <w:tblLayout w:type="fixed"/>
        <w:tblLook w:firstColumn="1" w:firstRow="1" w:lastColumn="0" w:lastRow="0" w:noHBand="0" w:noVBand="1" w:val="04A0"/>
      </w:tblPr>
      <w:tblGrid>
        <w:gridCol w:w="3408"/>
        <w:gridCol w:w="3408"/>
        <w:gridCol w:w="3408"/>
      </w:tblGrid>
      <w:tr>
        <w:trPr>
          <w:tblHeader w:val="true"/>
          <w:cantSplit/>
        </w:trPr>
        <w:tc>
          <w:tcPr>
            <w:tcW w:type="dxa" w:w="7632"/>
            <w:tcMar>
              <w:top w:w="80" w:type="dxa"/>
              <w:start w:w="100" w:type="dxa"/>
              <w:bottom w:w="80" w:type="dxa"/>
              <w:end w:w="100" w:type="dxa"/>
            </w:tcMar>
            <w:vAlign w:val="center"/>
            <w:shd w:fill="1F4E78"/>
          </w:tcPr>
          <w:p>
            <w:r/>
            <w:r>
              <w:rPr>
                <w:b/>
                <w:color w:val="FFFFFF"/>
                <w:sz w:val="18"/>
              </w:rPr>
              <w:t>Item</w:t>
            </w:r>
          </w:p>
        </w:tc>
        <w:tc>
          <w:tcPr>
            <w:tcW w:type="dxa" w:w="1080"/>
            <w:tcMar>
              <w:top w:w="80" w:type="dxa"/>
              <w:start w:w="100" w:type="dxa"/>
              <w:bottom w:w="80" w:type="dxa"/>
              <w:end w:w="100" w:type="dxa"/>
            </w:tcMar>
            <w:vAlign w:val="center"/>
            <w:shd w:fill="1F4E78"/>
          </w:tcPr>
          <w:p>
            <w:r/>
            <w:r>
              <w:rPr>
                <w:b/>
                <w:color w:val="FFFFFF"/>
                <w:sz w:val="18"/>
              </w:rPr>
              <w:t>Learner check</w:t>
            </w:r>
          </w:p>
        </w:tc>
        <w:tc>
          <w:tcPr>
            <w:tcW w:type="dxa" w:w="1080"/>
            <w:tcMar>
              <w:top w:w="80" w:type="dxa"/>
              <w:start w:w="100" w:type="dxa"/>
              <w:bottom w:w="80" w:type="dxa"/>
              <w:end w:w="100" w:type="dxa"/>
            </w:tcMar>
            <w:vAlign w:val="center"/>
            <w:shd w:fill="1F4E78"/>
          </w:tcPr>
          <w:p>
            <w:r/>
            <w:r>
              <w:rPr>
                <w:b/>
                <w:color w:val="FFFFFF"/>
                <w:sz w:val="18"/>
              </w:rPr>
              <w:t>Assessor check</w:t>
            </w:r>
          </w:p>
        </w:tc>
      </w:tr>
      <w:tr>
        <w:trPr>
          <w:cantSplit/>
        </w:trPr>
        <w:tc>
          <w:tcPr>
            <w:tcW w:type="dxa" w:w="7632"/>
            <w:tcMar>
              <w:top w:w="80" w:type="dxa"/>
              <w:start w:w="100" w:type="dxa"/>
              <w:bottom w:w="80" w:type="dxa"/>
              <w:end w:w="100" w:type="dxa"/>
            </w:tcMar>
            <w:vAlign w:val="center"/>
          </w:tcPr>
          <w:p>
            <w:r/>
            <w:r>
              <w:rPr>
                <w:b w:val="0"/>
                <w:sz w:val="17"/>
              </w:rPr>
              <w:t>Completed Student Practical Workbook</w:t>
            </w:r>
          </w:p>
        </w:tc>
        <w:tc>
          <w:tcPr>
            <w:tcW w:type="dxa" w:w="1080"/>
            <w:tcMar>
              <w:top w:w="80" w:type="dxa"/>
              <w:start w:w="100" w:type="dxa"/>
              <w:bottom w:w="80" w:type="dxa"/>
              <w:end w:w="100" w:type="dxa"/>
            </w:tcMar>
            <w:vAlign w:val="center"/>
          </w:tcPr>
          <w:p>
            <w:pPr>
              <w:jc w:val="center"/>
            </w:pPr>
            <w:r/>
            <w:r>
              <w:rPr>
                <w:b w:val="0"/>
                <w:sz w:val="24"/>
              </w:rPr>
              <w:t>☐</w:t>
            </w:r>
          </w:p>
        </w:tc>
        <w:tc>
          <w:tcPr>
            <w:tcW w:type="dxa" w:w="1080"/>
            <w:tcMar>
              <w:top w:w="80" w:type="dxa"/>
              <w:start w:w="100" w:type="dxa"/>
              <w:bottom w:w="80" w:type="dxa"/>
              <w:end w:w="100" w:type="dxa"/>
            </w:tcMar>
            <w:vAlign w:val="center"/>
          </w:tcPr>
          <w:p>
            <w:pPr>
              <w:jc w:val="center"/>
            </w:pPr>
            <w:r/>
            <w:r>
              <w:rPr>
                <w:b w:val="0"/>
                <w:sz w:val="24"/>
              </w:rPr>
              <w:t>☐</w:t>
            </w:r>
          </w:p>
        </w:tc>
      </w:tr>
      <w:tr>
        <w:trPr>
          <w:cantSplit/>
        </w:trPr>
        <w:tc>
          <w:tcPr>
            <w:tcW w:type="dxa" w:w="7632"/>
            <w:tcMar>
              <w:top w:w="80" w:type="dxa"/>
              <w:start w:w="100" w:type="dxa"/>
              <w:bottom w:w="80" w:type="dxa"/>
              <w:end w:w="100" w:type="dxa"/>
            </w:tcMar>
            <w:vAlign w:val="center"/>
          </w:tcPr>
          <w:p>
            <w:r/>
            <w:r>
              <w:rPr>
                <w:b w:val="0"/>
                <w:sz w:val="17"/>
              </w:rPr>
              <w:t>Completed Progress and Evidence Tracker</w:t>
            </w:r>
          </w:p>
        </w:tc>
        <w:tc>
          <w:tcPr>
            <w:tcW w:type="dxa" w:w="1080"/>
            <w:tcMar>
              <w:top w:w="80" w:type="dxa"/>
              <w:start w:w="100" w:type="dxa"/>
              <w:bottom w:w="80" w:type="dxa"/>
              <w:end w:w="100" w:type="dxa"/>
            </w:tcMar>
            <w:vAlign w:val="center"/>
          </w:tcPr>
          <w:p>
            <w:pPr>
              <w:jc w:val="center"/>
            </w:pPr>
            <w:r/>
            <w:r>
              <w:rPr>
                <w:b w:val="0"/>
                <w:sz w:val="24"/>
              </w:rPr>
              <w:t>☐</w:t>
            </w:r>
          </w:p>
        </w:tc>
        <w:tc>
          <w:tcPr>
            <w:tcW w:type="dxa" w:w="1080"/>
            <w:tcMar>
              <w:top w:w="80" w:type="dxa"/>
              <w:start w:w="100" w:type="dxa"/>
              <w:bottom w:w="80" w:type="dxa"/>
              <w:end w:w="100" w:type="dxa"/>
            </w:tcMar>
            <w:vAlign w:val="center"/>
          </w:tcPr>
          <w:p>
            <w:pPr>
              <w:jc w:val="center"/>
            </w:pPr>
            <w:r/>
            <w:r>
              <w:rPr>
                <w:b w:val="0"/>
                <w:sz w:val="24"/>
              </w:rPr>
              <w:t>☐</w:t>
            </w:r>
          </w:p>
        </w:tc>
      </w:tr>
      <w:tr>
        <w:trPr>
          <w:cantSplit/>
        </w:trPr>
        <w:tc>
          <w:tcPr>
            <w:tcW w:type="dxa" w:w="7632"/>
            <w:tcMar>
              <w:top w:w="80" w:type="dxa"/>
              <w:start w:w="100" w:type="dxa"/>
              <w:bottom w:w="80" w:type="dxa"/>
              <w:end w:w="100" w:type="dxa"/>
            </w:tcMar>
            <w:vAlign w:val="center"/>
          </w:tcPr>
          <w:p>
            <w:r/>
            <w:r>
              <w:rPr>
                <w:b w:val="0"/>
                <w:sz w:val="17"/>
              </w:rPr>
              <w:t>Knowledge Assessment</w:t>
            </w:r>
          </w:p>
        </w:tc>
        <w:tc>
          <w:tcPr>
            <w:tcW w:type="dxa" w:w="1080"/>
            <w:tcMar>
              <w:top w:w="80" w:type="dxa"/>
              <w:start w:w="100" w:type="dxa"/>
              <w:bottom w:w="80" w:type="dxa"/>
              <w:end w:w="100" w:type="dxa"/>
            </w:tcMar>
            <w:vAlign w:val="center"/>
          </w:tcPr>
          <w:p>
            <w:pPr>
              <w:jc w:val="center"/>
            </w:pPr>
            <w:r/>
            <w:r>
              <w:rPr>
                <w:b w:val="0"/>
                <w:sz w:val="24"/>
              </w:rPr>
              <w:t>☐</w:t>
            </w:r>
          </w:p>
        </w:tc>
        <w:tc>
          <w:tcPr>
            <w:tcW w:type="dxa" w:w="1080"/>
            <w:tcMar>
              <w:top w:w="80" w:type="dxa"/>
              <w:start w:w="100" w:type="dxa"/>
              <w:bottom w:w="80" w:type="dxa"/>
              <w:end w:w="100" w:type="dxa"/>
            </w:tcMar>
            <w:vAlign w:val="center"/>
          </w:tcPr>
          <w:p>
            <w:pPr>
              <w:jc w:val="center"/>
            </w:pPr>
            <w:r/>
            <w:r>
              <w:rPr>
                <w:b w:val="0"/>
                <w:sz w:val="24"/>
              </w:rPr>
              <w:t>☐</w:t>
            </w:r>
          </w:p>
        </w:tc>
      </w:tr>
      <w:tr>
        <w:trPr>
          <w:cantSplit/>
        </w:trPr>
        <w:tc>
          <w:tcPr>
            <w:tcW w:type="dxa" w:w="7632"/>
            <w:tcMar>
              <w:top w:w="80" w:type="dxa"/>
              <w:start w:w="100" w:type="dxa"/>
              <w:bottom w:w="80" w:type="dxa"/>
              <w:end w:w="100" w:type="dxa"/>
            </w:tcMar>
            <w:vAlign w:val="center"/>
          </w:tcPr>
          <w:p>
            <w:r/>
            <w:r>
              <w:rPr>
                <w:b w:val="0"/>
                <w:sz w:val="17"/>
              </w:rPr>
              <w:t>Reflection and Process Evaluation</w:t>
            </w:r>
          </w:p>
        </w:tc>
        <w:tc>
          <w:tcPr>
            <w:tcW w:type="dxa" w:w="1080"/>
            <w:tcMar>
              <w:top w:w="80" w:type="dxa"/>
              <w:start w:w="100" w:type="dxa"/>
              <w:bottom w:w="80" w:type="dxa"/>
              <w:end w:w="100" w:type="dxa"/>
            </w:tcMar>
            <w:vAlign w:val="center"/>
          </w:tcPr>
          <w:p>
            <w:pPr>
              <w:jc w:val="center"/>
            </w:pPr>
            <w:r/>
            <w:r>
              <w:rPr>
                <w:b w:val="0"/>
                <w:sz w:val="24"/>
              </w:rPr>
              <w:t>☐</w:t>
            </w:r>
          </w:p>
        </w:tc>
        <w:tc>
          <w:tcPr>
            <w:tcW w:type="dxa" w:w="1080"/>
            <w:tcMar>
              <w:top w:w="80" w:type="dxa"/>
              <w:start w:w="100" w:type="dxa"/>
              <w:bottom w:w="80" w:type="dxa"/>
              <w:end w:w="100" w:type="dxa"/>
            </w:tcMar>
            <w:vAlign w:val="center"/>
          </w:tcPr>
          <w:p>
            <w:pPr>
              <w:jc w:val="center"/>
            </w:pPr>
            <w:r/>
            <w:r>
              <w:rPr>
                <w:b w:val="0"/>
                <w:sz w:val="24"/>
              </w:rPr>
              <w:t>☐</w:t>
            </w:r>
          </w:p>
        </w:tc>
      </w:tr>
      <w:tr>
        <w:trPr>
          <w:cantSplit/>
        </w:trPr>
        <w:tc>
          <w:tcPr>
            <w:tcW w:type="dxa" w:w="7632"/>
            <w:tcMar>
              <w:top w:w="80" w:type="dxa"/>
              <w:start w:w="100" w:type="dxa"/>
              <w:bottom w:w="80" w:type="dxa"/>
              <w:end w:w="100" w:type="dxa"/>
            </w:tcMar>
            <w:vAlign w:val="center"/>
          </w:tcPr>
          <w:p>
            <w:r/>
            <w:r>
              <w:rPr>
                <w:b w:val="0"/>
                <w:sz w:val="17"/>
              </w:rPr>
              <w:t>Validated unattend.xml</w:t>
            </w:r>
          </w:p>
        </w:tc>
        <w:tc>
          <w:tcPr>
            <w:tcW w:type="dxa" w:w="1080"/>
            <w:tcMar>
              <w:top w:w="80" w:type="dxa"/>
              <w:start w:w="100" w:type="dxa"/>
              <w:bottom w:w="80" w:type="dxa"/>
              <w:end w:w="100" w:type="dxa"/>
            </w:tcMar>
            <w:vAlign w:val="center"/>
          </w:tcPr>
          <w:p>
            <w:pPr>
              <w:jc w:val="center"/>
            </w:pPr>
            <w:r/>
            <w:r>
              <w:rPr>
                <w:b w:val="0"/>
                <w:sz w:val="24"/>
              </w:rPr>
              <w:t>☐</w:t>
            </w:r>
          </w:p>
        </w:tc>
        <w:tc>
          <w:tcPr>
            <w:tcW w:type="dxa" w:w="1080"/>
            <w:tcMar>
              <w:top w:w="80" w:type="dxa"/>
              <w:start w:w="100" w:type="dxa"/>
              <w:bottom w:w="80" w:type="dxa"/>
              <w:end w:w="100" w:type="dxa"/>
            </w:tcMar>
            <w:vAlign w:val="center"/>
          </w:tcPr>
          <w:p>
            <w:pPr>
              <w:jc w:val="center"/>
            </w:pPr>
            <w:r/>
            <w:r>
              <w:rPr>
                <w:b w:val="0"/>
                <w:sz w:val="24"/>
              </w:rPr>
              <w:t>☐</w:t>
            </w:r>
          </w:p>
        </w:tc>
      </w:tr>
      <w:tr>
        <w:trPr>
          <w:cantSplit/>
        </w:trPr>
        <w:tc>
          <w:tcPr>
            <w:tcW w:type="dxa" w:w="7632"/>
            <w:tcMar>
              <w:top w:w="80" w:type="dxa"/>
              <w:start w:w="100" w:type="dxa"/>
              <w:bottom w:w="80" w:type="dxa"/>
              <w:end w:w="100" w:type="dxa"/>
            </w:tcMar>
            <w:vAlign w:val="center"/>
          </w:tcPr>
          <w:p>
            <w:r/>
            <w:r>
              <w:rPr>
                <w:b w:val="0"/>
                <w:sz w:val="17"/>
              </w:rPr>
              <w:t>Captured WIM name and SHA-256 hash</w:t>
            </w:r>
          </w:p>
        </w:tc>
        <w:tc>
          <w:tcPr>
            <w:tcW w:type="dxa" w:w="1080"/>
            <w:tcMar>
              <w:top w:w="80" w:type="dxa"/>
              <w:start w:w="100" w:type="dxa"/>
              <w:bottom w:w="80" w:type="dxa"/>
              <w:end w:w="100" w:type="dxa"/>
            </w:tcMar>
            <w:vAlign w:val="center"/>
          </w:tcPr>
          <w:p>
            <w:pPr>
              <w:jc w:val="center"/>
            </w:pPr>
            <w:r/>
            <w:r>
              <w:rPr>
                <w:b w:val="0"/>
                <w:sz w:val="24"/>
              </w:rPr>
              <w:t>☐</w:t>
            </w:r>
          </w:p>
        </w:tc>
        <w:tc>
          <w:tcPr>
            <w:tcW w:type="dxa" w:w="1080"/>
            <w:tcMar>
              <w:top w:w="80" w:type="dxa"/>
              <w:start w:w="100" w:type="dxa"/>
              <w:bottom w:w="80" w:type="dxa"/>
              <w:end w:w="100" w:type="dxa"/>
            </w:tcMar>
            <w:vAlign w:val="center"/>
          </w:tcPr>
          <w:p>
            <w:pPr>
              <w:jc w:val="center"/>
            </w:pPr>
            <w:r/>
            <w:r>
              <w:rPr>
                <w:b w:val="0"/>
                <w:sz w:val="24"/>
              </w:rPr>
              <w:t>☐</w:t>
            </w:r>
          </w:p>
        </w:tc>
      </w:tr>
      <w:tr>
        <w:trPr>
          <w:cantSplit/>
        </w:trPr>
        <w:tc>
          <w:tcPr>
            <w:tcW w:type="dxa" w:w="7632"/>
            <w:tcMar>
              <w:top w:w="80" w:type="dxa"/>
              <w:start w:w="100" w:type="dxa"/>
              <w:bottom w:w="80" w:type="dxa"/>
              <w:end w:w="100" w:type="dxa"/>
            </w:tcMar>
            <w:vAlign w:val="center"/>
          </w:tcPr>
          <w:p>
            <w:r/>
            <w:r>
              <w:rPr>
                <w:b w:val="0"/>
                <w:sz w:val="17"/>
              </w:rPr>
              <w:t>Driver inventory</w:t>
            </w:r>
          </w:p>
        </w:tc>
        <w:tc>
          <w:tcPr>
            <w:tcW w:type="dxa" w:w="1080"/>
            <w:tcMar>
              <w:top w:w="80" w:type="dxa"/>
              <w:start w:w="100" w:type="dxa"/>
              <w:bottom w:w="80" w:type="dxa"/>
              <w:end w:w="100" w:type="dxa"/>
            </w:tcMar>
            <w:vAlign w:val="center"/>
          </w:tcPr>
          <w:p>
            <w:pPr>
              <w:jc w:val="center"/>
            </w:pPr>
            <w:r/>
            <w:r>
              <w:rPr>
                <w:b w:val="0"/>
                <w:sz w:val="24"/>
              </w:rPr>
              <w:t>☐</w:t>
            </w:r>
          </w:p>
        </w:tc>
        <w:tc>
          <w:tcPr>
            <w:tcW w:type="dxa" w:w="1080"/>
            <w:tcMar>
              <w:top w:w="80" w:type="dxa"/>
              <w:start w:w="100" w:type="dxa"/>
              <w:bottom w:w="80" w:type="dxa"/>
              <w:end w:w="100" w:type="dxa"/>
            </w:tcMar>
            <w:vAlign w:val="center"/>
          </w:tcPr>
          <w:p>
            <w:pPr>
              <w:jc w:val="center"/>
            </w:pPr>
            <w:r/>
            <w:r>
              <w:rPr>
                <w:b w:val="0"/>
                <w:sz w:val="24"/>
              </w:rPr>
              <w:t>☐</w:t>
            </w:r>
          </w:p>
        </w:tc>
      </w:tr>
      <w:tr>
        <w:trPr>
          <w:cantSplit/>
        </w:trPr>
        <w:tc>
          <w:tcPr>
            <w:tcW w:type="dxa" w:w="7632"/>
            <w:tcMar>
              <w:top w:w="80" w:type="dxa"/>
              <w:start w:w="100" w:type="dxa"/>
              <w:bottom w:w="80" w:type="dxa"/>
              <w:end w:w="100" w:type="dxa"/>
            </w:tcMar>
            <w:vAlign w:val="center"/>
          </w:tcPr>
          <w:p>
            <w:r/>
            <w:r>
              <w:rPr>
                <w:b w:val="0"/>
                <w:sz w:val="17"/>
              </w:rPr>
              <w:t>Software inventory</w:t>
            </w:r>
          </w:p>
        </w:tc>
        <w:tc>
          <w:tcPr>
            <w:tcW w:type="dxa" w:w="1080"/>
            <w:tcMar>
              <w:top w:w="80" w:type="dxa"/>
              <w:start w:w="100" w:type="dxa"/>
              <w:bottom w:w="80" w:type="dxa"/>
              <w:end w:w="100" w:type="dxa"/>
            </w:tcMar>
            <w:vAlign w:val="center"/>
          </w:tcPr>
          <w:p>
            <w:pPr>
              <w:jc w:val="center"/>
            </w:pPr>
            <w:r/>
            <w:r>
              <w:rPr>
                <w:b w:val="0"/>
                <w:sz w:val="24"/>
              </w:rPr>
              <w:t>☐</w:t>
            </w:r>
          </w:p>
        </w:tc>
        <w:tc>
          <w:tcPr>
            <w:tcW w:type="dxa" w:w="1080"/>
            <w:tcMar>
              <w:top w:w="80" w:type="dxa"/>
              <w:start w:w="100" w:type="dxa"/>
              <w:bottom w:w="80" w:type="dxa"/>
              <w:end w:w="100" w:type="dxa"/>
            </w:tcMar>
            <w:vAlign w:val="center"/>
          </w:tcPr>
          <w:p>
            <w:pPr>
              <w:jc w:val="center"/>
            </w:pPr>
            <w:r/>
            <w:r>
              <w:rPr>
                <w:b w:val="0"/>
                <w:sz w:val="24"/>
              </w:rPr>
              <w:t>☐</w:t>
            </w:r>
          </w:p>
        </w:tc>
      </w:tr>
      <w:tr>
        <w:trPr>
          <w:cantSplit/>
        </w:trPr>
        <w:tc>
          <w:tcPr>
            <w:tcW w:type="dxa" w:w="7632"/>
            <w:tcMar>
              <w:top w:w="80" w:type="dxa"/>
              <w:start w:w="100" w:type="dxa"/>
              <w:bottom w:w="80" w:type="dxa"/>
              <w:end w:w="100" w:type="dxa"/>
            </w:tcMar>
            <w:vAlign w:val="center"/>
          </w:tcPr>
          <w:p>
            <w:r/>
            <w:r>
              <w:rPr>
                <w:b w:val="0"/>
                <w:sz w:val="17"/>
              </w:rPr>
              <w:t>Deployment verification report</w:t>
            </w:r>
          </w:p>
        </w:tc>
        <w:tc>
          <w:tcPr>
            <w:tcW w:type="dxa" w:w="1080"/>
            <w:tcMar>
              <w:top w:w="80" w:type="dxa"/>
              <w:start w:w="100" w:type="dxa"/>
              <w:bottom w:w="80" w:type="dxa"/>
              <w:end w:w="100" w:type="dxa"/>
            </w:tcMar>
            <w:vAlign w:val="center"/>
          </w:tcPr>
          <w:p>
            <w:pPr>
              <w:jc w:val="center"/>
            </w:pPr>
            <w:r/>
            <w:r>
              <w:rPr>
                <w:b w:val="0"/>
                <w:sz w:val="24"/>
              </w:rPr>
              <w:t>☐</w:t>
            </w:r>
          </w:p>
        </w:tc>
        <w:tc>
          <w:tcPr>
            <w:tcW w:type="dxa" w:w="1080"/>
            <w:tcMar>
              <w:top w:w="80" w:type="dxa"/>
              <w:start w:w="100" w:type="dxa"/>
              <w:bottom w:w="80" w:type="dxa"/>
              <w:end w:w="100" w:type="dxa"/>
            </w:tcMar>
            <w:vAlign w:val="center"/>
          </w:tcPr>
          <w:p>
            <w:pPr>
              <w:jc w:val="center"/>
            </w:pPr>
            <w:r/>
            <w:r>
              <w:rPr>
                <w:b w:val="0"/>
                <w:sz w:val="24"/>
              </w:rPr>
              <w:t>☐</w:t>
            </w:r>
          </w:p>
        </w:tc>
      </w:tr>
      <w:tr>
        <w:trPr>
          <w:cantSplit/>
        </w:trPr>
        <w:tc>
          <w:tcPr>
            <w:tcW w:type="dxa" w:w="7632"/>
            <w:tcMar>
              <w:top w:w="80" w:type="dxa"/>
              <w:start w:w="100" w:type="dxa"/>
              <w:bottom w:w="80" w:type="dxa"/>
              <w:end w:w="100" w:type="dxa"/>
            </w:tcMar>
            <w:vAlign w:val="center"/>
          </w:tcPr>
          <w:p>
            <w:r/>
            <w:r>
              <w:rPr>
                <w:b w:val="0"/>
                <w:sz w:val="17"/>
              </w:rPr>
              <w:t>Clearly named screenshots/logs</w:t>
            </w:r>
          </w:p>
        </w:tc>
        <w:tc>
          <w:tcPr>
            <w:tcW w:type="dxa" w:w="1080"/>
            <w:tcMar>
              <w:top w:w="80" w:type="dxa"/>
              <w:start w:w="100" w:type="dxa"/>
              <w:bottom w:w="80" w:type="dxa"/>
              <w:end w:w="100" w:type="dxa"/>
            </w:tcMar>
            <w:vAlign w:val="center"/>
          </w:tcPr>
          <w:p>
            <w:pPr>
              <w:jc w:val="center"/>
            </w:pPr>
            <w:r/>
            <w:r>
              <w:rPr>
                <w:b w:val="0"/>
                <w:sz w:val="24"/>
              </w:rPr>
              <w:t>☐</w:t>
            </w:r>
          </w:p>
        </w:tc>
        <w:tc>
          <w:tcPr>
            <w:tcW w:type="dxa" w:w="1080"/>
            <w:tcMar>
              <w:top w:w="80" w:type="dxa"/>
              <w:start w:w="100" w:type="dxa"/>
              <w:bottom w:w="80" w:type="dxa"/>
              <w:end w:w="100" w:type="dxa"/>
            </w:tcMar>
            <w:vAlign w:val="center"/>
          </w:tcPr>
          <w:p>
            <w:pPr>
              <w:jc w:val="center"/>
            </w:pPr>
            <w:r/>
            <w:r>
              <w:rPr>
                <w:b w:val="0"/>
                <w:sz w:val="24"/>
              </w:rPr>
              <w:t>☐</w:t>
            </w:r>
          </w:p>
        </w:tc>
      </w:tr>
    </w:tbl>
    <w:p>
      <w:pPr>
        <w:pStyle w:val="Heading1"/>
      </w:pPr>
      <w:r>
        <w:t>Reference sources</w:t>
      </w:r>
    </w:p>
    <w:p>
      <w:r>
        <w:t>Sources were checked in July 2026. Software versions change regularly; learners must record the exact approved version used during their own image build.</w:t>
      </w:r>
    </w:p>
    <w:p>
      <w:pPr>
        <w:pStyle w:val="ListBullet"/>
      </w:pPr>
      <w:r>
        <w:rPr>
          <w:b/>
        </w:rPr>
        <w:t xml:space="preserve">Microsoft: Windows 10 support ended on 14 October 2025: </w:t>
      </w:r>
      <w:r>
        <w:t>https://support.microsoft.com/en-us/windows/deployment/updates-lifecycle/windows-10-support-has-ended-on-october-14-2025</w:t>
      </w:r>
    </w:p>
    <w:p>
      <w:pPr>
        <w:pStyle w:val="ListBullet"/>
      </w:pPr>
      <w:r>
        <w:rPr>
          <w:b/>
        </w:rPr>
        <w:t xml:space="preserve">Microsoft Learn: Windows 10 Extended Security Updates: </w:t>
      </w:r>
      <w:r>
        <w:t>https://learn.microsoft.com/en-us/windows/whats-new/extended-security-updates</w:t>
      </w:r>
    </w:p>
    <w:p>
      <w:pPr>
        <w:pStyle w:val="ListBullet"/>
      </w:pPr>
      <w:r>
        <w:rPr>
          <w:b/>
        </w:rPr>
        <w:t xml:space="preserve">Microsoft Learn: Download and install the Windows ADK: </w:t>
      </w:r>
      <w:r>
        <w:t>https://learn.microsoft.com/en-us/windows-hardware/get-started/adk-install</w:t>
      </w:r>
    </w:p>
    <w:p>
      <w:pPr>
        <w:pStyle w:val="ListBullet"/>
      </w:pPr>
      <w:r>
        <w:rPr>
          <w:b/>
        </w:rPr>
        <w:t xml:space="preserve">Microsoft Learn: Create or open an answer file in Windows SIM: </w:t>
      </w:r>
      <w:r>
        <w:t>https://learn.microsoft.com/en-us/windows-hardware/customize/desktop/wsim/create-or-open-an-answer-file</w:t>
      </w:r>
    </w:p>
    <w:p>
      <w:pPr>
        <w:pStyle w:val="ListBullet"/>
      </w:pPr>
      <w:r>
        <w:rPr>
          <w:b/>
        </w:rPr>
        <w:t xml:space="preserve">Microsoft Learn: Answer files (unattend.xml): </w:t>
      </w:r>
      <w:r>
        <w:t>https://learn.microsoft.com/en-us/windows-hardware/manufacture/desktop/update-windows-settings-and-scripts-create-your-own-answer-file-sxs</w:t>
      </w:r>
    </w:p>
    <w:p>
      <w:pPr>
        <w:pStyle w:val="ListBullet"/>
      </w:pPr>
      <w:r>
        <w:rPr>
          <w:b/>
        </w:rPr>
        <w:t xml:space="preserve">Microsoft Learn: Sysprep, capture and deploy: </w:t>
      </w:r>
      <w:r>
        <w:t>https://learn.microsoft.com/en-us/windows/iot/iot-enterprise/get-started/quickstart-sysprep-capture-deploy</w:t>
      </w:r>
    </w:p>
    <w:p>
      <w:pPr>
        <w:pStyle w:val="ListBullet"/>
      </w:pPr>
      <w:r>
        <w:rPr>
          <w:b/>
        </w:rPr>
        <w:t xml:space="preserve">Microsoft Learn: Add drivers to an offline Windows image: </w:t>
      </w:r>
      <w:r>
        <w:t>https://learn.microsoft.com/en-us/windows-hardware/manufacture/desktop/add-and-remove-drivers-to-an-offline-windows-image</w:t>
      </w:r>
    </w:p>
    <w:p>
      <w:pPr>
        <w:pStyle w:val="ListBullet"/>
      </w:pPr>
      <w:r>
        <w:rPr>
          <w:b/>
        </w:rPr>
        <w:t xml:space="preserve">Microsoft Learn: Add updates to a Windows image: </w:t>
      </w:r>
      <w:r>
        <w:t>https://learn.microsoft.com/en-us/windows-hardware/manufacture/desktop/servicing-the-image-with-windows-updates-sxs</w:t>
      </w:r>
    </w:p>
    <w:p>
      <w:pPr>
        <w:pStyle w:val="ListBullet"/>
      </w:pPr>
      <w:r>
        <w:rPr>
          <w:b/>
        </w:rPr>
        <w:t xml:space="preserve">Microsoft Learn: Create bootable Windows PE media: </w:t>
      </w:r>
      <w:r>
        <w:t>https://learn.microsoft.com/en-us/windows-hardware/manufacture/desktop/winpe-create-usb-bootable-drive</w:t>
      </w:r>
    </w:p>
    <w:p>
      <w:pPr>
        <w:pStyle w:val="ListBullet"/>
      </w:pPr>
      <w:r>
        <w:rPr>
          <w:b/>
        </w:rPr>
        <w:t xml:space="preserve">LibreOffice: free and open-source office suite: </w:t>
      </w:r>
      <w:r>
        <w:t>https://www.libreoffice.org/download/</w:t>
      </w:r>
    </w:p>
    <w:p>
      <w:pPr>
        <w:pStyle w:val="ListBullet"/>
      </w:pPr>
      <w:r>
        <w:rPr>
          <w:b/>
        </w:rPr>
        <w:t xml:space="preserve">Mozilla: Firefox Enterprise and ESR: </w:t>
      </w:r>
      <w:r>
        <w:t>https://www.mozilla.org/en-GB/firefox/enterprise/</w:t>
      </w:r>
    </w:p>
    <w:p>
      <w:pPr>
        <w:pStyle w:val="ListBullet"/>
      </w:pPr>
      <w:r>
        <w:rPr>
          <w:b/>
        </w:rPr>
        <w:t xml:space="preserve">ClamAV: open-source antivirus engine: </w:t>
      </w:r>
      <w:r>
        <w:t>https://www.clamav.net/</w:t>
      </w:r>
    </w:p>
    <w:sectPr w:rsidR="00FC693F" w:rsidRPr="0006063C" w:rsidSect="00034616">
      <w:headerReference w:type="default" r:id="rId9"/>
      <w:footerReference w:type="default" r:id="rId10"/>
      <w:pgSz w:w="12240" w:h="15840"/>
      <w:pgMar w:top="936" w:right="1008" w:bottom="936" w:left="1008" w:header="360" w:footer="432"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pPr>
  </w:p>
  <w:tbl>
    <w:tblPr>
      <w:tblW w:type="auto" w:w="0"/>
      <w:tblLook w:firstColumn="1" w:firstRow="1" w:lastColumn="0" w:lastRow="0" w:noHBand="0" w:noVBand="1" w:val="04A0"/>
    </w:tblPr>
    <w:tblGrid>
      <w:gridCol w:w="5040"/>
      <w:gridCol w:w="5040"/>
    </w:tblGrid>
    <w:tr>
      <w:tc>
        <w:tcPr>
          <w:tcW w:type="dxa" w:w="8208"/>
          <w:tcMar>
            <w:top w:w="80" w:type="dxa"/>
            <w:start w:w="100" w:type="dxa"/>
            <w:bottom w:w="80" w:type="dxa"/>
            <w:end w:w="100" w:type="dxa"/>
          </w:tcMar>
          <w:vAlign w:val="center"/>
        </w:tcPr>
        <w:p>
          <w:r/>
          <w:r>
            <w:rPr>
              <w:b w:val="0"/>
              <w:color w:val="666666"/>
              <w:sz w:val="16"/>
            </w:rPr>
            <w:t>Criterion 2.13 | Windows 10 disk imaging practical</w:t>
          </w:r>
        </w:p>
      </w:tc>
      <w:tc>
        <w:tcPr>
          <w:tcW w:type="dxa" w:w="1872"/>
        </w:tcPr>
        <w:p>
          <w:pPr>
            <w:jc w:val="right"/>
          </w:pPr>
          <w:r>
            <w:rPr>
              <w:color w:val="666666"/>
              <w:sz w:val="16"/>
            </w:rPr>
            <w:t xml:space="preserve">Page </w:t>
            <w:fldChar w:fldCharType="begin"/>
            <w:instrText xml:space="preserve"> PAGE </w:instrText>
            <w:fldChar w:fldCharType="end"/>
          </w:r>
        </w:p>
      </w:tc>
    </w:tr>
  </w:tbl>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Header"/>
    </w:pPr>
  </w:p>
  <w:tbl>
    <w:tblPr>
      <w:tblW w:type="auto" w:w="0"/>
      <w:jc w:val="center"/>
      <w:tblLook w:firstColumn="1" w:firstRow="1" w:lastColumn="0" w:lastRow="0" w:noHBand="0" w:noVBand="1" w:val="04A0"/>
    </w:tblPr>
    <w:tblGrid>
      <w:gridCol w:w="5040"/>
      <w:gridCol w:w="5040"/>
    </w:tblGrid>
    <w:tr>
      <w:tc>
        <w:tcPr>
          <w:tcW w:type="dxa" w:w="6912"/>
          <w:tcMar>
            <w:top w:w="80" w:type="dxa"/>
            <w:start w:w="100" w:type="dxa"/>
            <w:bottom w:w="80" w:type="dxa"/>
            <w:end w:w="100" w:type="dxa"/>
          </w:tcMar>
          <w:vAlign w:val="center"/>
          <w:shd w:fill="1F4E78"/>
        </w:tcPr>
        <w:p>
          <w:r/>
          <w:r>
            <w:rPr>
              <w:b/>
              <w:color w:val="FFFFFF"/>
              <w:sz w:val="16"/>
            </w:rPr>
            <w:t>PEARSON T-LEVEL DIGITAL SUPPORT AND SECURITY</w:t>
          </w:r>
        </w:p>
      </w:tc>
      <w:tc>
        <w:tcPr>
          <w:tcW w:type="dxa" w:w="3168"/>
          <w:tcMar>
            <w:top w:w="80" w:type="dxa"/>
            <w:start w:w="100" w:type="dxa"/>
            <w:bottom w:w="80" w:type="dxa"/>
            <w:end w:w="100" w:type="dxa"/>
          </w:tcMar>
          <w:vAlign w:val="center"/>
          <w:shd w:fill="1F4E78"/>
        </w:tcPr>
        <w:p>
          <w:pPr>
            <w:jc w:val="right"/>
          </w:pPr>
          <w:r/>
          <w:r>
            <w:rPr>
              <w:b/>
              <w:color w:val="FFFFFF"/>
              <w:sz w:val="16"/>
            </w:rPr>
            <w:t>STUDENT WORKBOOK</w:t>
          </w:r>
        </w:p>
      </w:tc>
    </w:tr>
  </w:tbl>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00"/>
    </w:pPr>
    <w:rPr>
      <w:rFonts w:ascii="Aptos" w:hAnsi="Aptos"/>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240" w:after="120"/>
      <w:outlineLvl w:val="0"/>
    </w:pPr>
    <w:rPr>
      <w:rFonts w:asciiTheme="majorHAnsi" w:eastAsiaTheme="majorEastAsia" w:hAnsiTheme="majorHAnsi" w:cstheme="majorBidi" w:ascii="Aptos Display" w:hAnsi="Aptos Display"/>
      <w:b/>
      <w:bCs/>
      <w:color w:val="1F4E78"/>
      <w:sz w:val="36"/>
      <w:szCs w:val="28"/>
    </w:rPr>
  </w:style>
  <w:style w:type="paragraph" w:styleId="Heading2">
    <w:name w:val="heading 2"/>
    <w:basedOn w:val="Normal"/>
    <w:next w:val="Normal"/>
    <w:link w:val="Heading2Char"/>
    <w:uiPriority w:val="9"/>
    <w:unhideWhenUsed/>
    <w:qFormat/>
    <w:rsid w:val="00FC693F"/>
    <w:pPr>
      <w:keepNext/>
      <w:keepLines/>
      <w:spacing w:before="160" w:after="80"/>
      <w:outlineLvl w:val="1"/>
    </w:pPr>
    <w:rPr>
      <w:rFonts w:asciiTheme="majorHAnsi" w:eastAsiaTheme="majorEastAsia" w:hAnsiTheme="majorHAnsi" w:cstheme="majorBidi" w:ascii="Aptos" w:hAnsi="Aptos"/>
      <w:b/>
      <w:bCs/>
      <w:color w:val="1F2937"/>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ascii="Aptos" w:hAnsi="Aptos"/>
      <w:b/>
      <w:bCs/>
      <w:color w:val="1F4E78"/>
      <w:sz w:val="22"/>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ascii="Aptos Display" w:hAnsi="Aptos Display"/>
      <w:b/>
      <w:color w:val="1F4E78"/>
      <w:spacing w:val="5"/>
      <w:kern w:val="28"/>
      <w:sz w:val="56"/>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Code">
    <w:name w:val="Code"/>
    <w:pPr>
      <w:spacing w:after="80"/>
      <w:ind w:left="360" w:right="144"/>
    </w:pPr>
    <w:rPr>
      <w:rFonts w:ascii="Consolas" w:hAnsi="Consolas"/>
      <w:sz w:val="17"/>
    </w:rPr>
  </w:style>
  <w:style w:type="paragraph" w:customStyle="1" w:styleId="Smallnote">
    <w:name w:val="Small note"/>
    <w:rPr>
      <w:rFonts w:ascii="Aptos" w:hAnsi="Aptos"/>
      <w:i/>
      <w:color w:val="555555"/>
      <w:sz w:val="16"/>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