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Final Round</w:t>
      </w:r>
    </w:p>
    <w:p>
      <w:pPr>
        <w:pStyle w:val="Subtitle"/>
      </w:pPr>
      <w:r>
        <w:t>Student workbook  |  120-minute creative writing workshop</w:t>
      </w:r>
    </w:p>
    <w:tbl>
      <w:tblPr>
        <w:tblW w:type="auto" w:w="0"/>
        <w:tblLayout w:type="fixed"/>
        <w:tblLook w:firstColumn="1" w:firstRow="1" w:lastColumn="0" w:lastRow="0" w:noHBand="0" w:noVBand="1" w:val="04A0"/>
      </w:tblPr>
      <w:tblGrid>
        <w:gridCol w:w="9907"/>
      </w:tblGrid>
      <w:tr>
        <w:tc>
          <w:tcPr>
            <w:tcW w:type="dxa" w:w="10022"/>
            <w:shd w:fill="EEF4F7"/>
            <w:tcMar>
              <w:top w:w="155" w:type="dxa"/>
              <w:start w:w="165" w:type="dxa"/>
              <w:bottom w:w="155" w:type="dxa"/>
              <w:end w:w="165" w:type="dxa"/>
            </w:tcMar>
          </w:tcPr>
          <w:p>
            <w:r>
              <w:rPr>
                <w:b/>
                <w:color w:val="007F7F"/>
                <w:sz w:val="18"/>
              </w:rPr>
              <w:t>YOUR MISSION</w:t>
            </w:r>
          </w:p>
          <w:p>
            <w:pPr>
              <w:spacing w:after="0"/>
            </w:pPr>
            <w:r>
              <w:t>Create a 500–650 word piece of imaginative writing set around a tense esports final. Focus on atmosphere, a character’s thoughts and choices, and a controlled ending. You do NOT need detailed gaming knowledge.</w:t>
            </w:r>
          </w:p>
        </w:tc>
      </w:tr>
    </w:tbl>
    <w:p>
      <w:pPr>
        <w:spacing w:after="0"/>
      </w:pPr>
    </w:p>
    <w:p>
      <w:pPr>
        <w:pStyle w:val="Heading1"/>
      </w:pPr>
      <w:r>
        <w:t>Today’s lesson</w:t>
      </w:r>
    </w:p>
    <w:tbl>
      <w:tblPr>
        <w:tblStyle w:val="TableGrid"/>
        <w:tblW w:type="auto" w:w="0"/>
        <w:tblLayout w:type="fixed"/>
        <w:tblLook w:firstColumn="1" w:firstRow="1" w:lastColumn="0" w:lastRow="0" w:noHBand="0" w:noVBand="1" w:val="04A0"/>
      </w:tblPr>
      <w:tblGrid>
        <w:gridCol w:w="3341"/>
        <w:gridCol w:w="3341"/>
        <w:gridCol w:w="3341"/>
      </w:tblGrid>
      <w:tr>
        <w:trPr>
          <w:tblHeader w:val="true"/>
        </w:trPr>
        <w:tc>
          <w:tcPr>
            <w:tcW w:type="dxa" w:w="1382"/>
            <w:shd w:fill="1B456D"/>
            <w:tcMar>
              <w:top w:w="95" w:type="dxa"/>
              <w:start w:w="130" w:type="dxa"/>
              <w:bottom w:w="95" w:type="dxa"/>
              <w:end w:w="130" w:type="dxa"/>
            </w:tcMar>
          </w:tcPr>
          <w:p>
            <w:r>
              <w:rPr>
                <w:b/>
                <w:color w:val="FFFFFF"/>
                <w:sz w:val="18"/>
              </w:rPr>
              <w:t>Time</w:t>
            </w:r>
          </w:p>
        </w:tc>
        <w:tc>
          <w:tcPr>
            <w:tcW w:type="dxa" w:w="4320"/>
            <w:shd w:fill="1B456D"/>
            <w:tcMar>
              <w:top w:w="95" w:type="dxa"/>
              <w:start w:w="130" w:type="dxa"/>
              <w:bottom w:w="95" w:type="dxa"/>
              <w:end w:w="130" w:type="dxa"/>
            </w:tcMar>
          </w:tcPr>
          <w:p>
            <w:r>
              <w:rPr>
                <w:b/>
                <w:color w:val="FFFFFF"/>
                <w:sz w:val="18"/>
              </w:rPr>
              <w:t>Activity</w:t>
            </w:r>
          </w:p>
        </w:tc>
        <w:tc>
          <w:tcPr>
            <w:tcW w:type="dxa" w:w="4104"/>
            <w:shd w:fill="1B456D"/>
            <w:tcMar>
              <w:top w:w="95" w:type="dxa"/>
              <w:start w:w="130" w:type="dxa"/>
              <w:bottom w:w="95" w:type="dxa"/>
              <w:end w:w="130" w:type="dxa"/>
            </w:tcMar>
          </w:tcPr>
          <w:p>
            <w:r>
              <w:rPr>
                <w:b/>
                <w:color w:val="FFFFFF"/>
                <w:sz w:val="18"/>
              </w:rPr>
              <w:t>What you produce</w:t>
            </w:r>
          </w:p>
        </w:tc>
      </w:tr>
      <w:tr>
        <w:tc>
          <w:tcPr>
            <w:tcW w:type="dxa" w:w="1382"/>
            <w:tcMar>
              <w:top w:w="95" w:type="dxa"/>
              <w:start w:w="130" w:type="dxa"/>
              <w:bottom w:w="95" w:type="dxa"/>
              <w:end w:w="130" w:type="dxa"/>
            </w:tcMar>
          </w:tcPr>
          <w:p>
            <w:pPr>
              <w:spacing w:after="0"/>
            </w:pPr>
            <w:r>
              <w:rPr>
                <w:sz w:val="18"/>
              </w:rPr>
              <w:t>0–10 min</w:t>
            </w:r>
          </w:p>
        </w:tc>
        <w:tc>
          <w:tcPr>
            <w:tcW w:type="dxa" w:w="4320"/>
            <w:tcMar>
              <w:top w:w="95" w:type="dxa"/>
              <w:start w:w="130" w:type="dxa"/>
              <w:bottom w:w="95" w:type="dxa"/>
              <w:end w:w="130" w:type="dxa"/>
            </w:tcMar>
          </w:tcPr>
          <w:p>
            <w:pPr>
              <w:spacing w:after="0"/>
            </w:pPr>
            <w:r>
              <w:rPr>
                <w:sz w:val="18"/>
              </w:rPr>
              <w:t>Opening prompt and character choices</w:t>
            </w:r>
          </w:p>
        </w:tc>
        <w:tc>
          <w:tcPr>
            <w:tcW w:type="dxa" w:w="4104"/>
            <w:tcMar>
              <w:top w:w="95" w:type="dxa"/>
              <w:start w:w="130" w:type="dxa"/>
              <w:bottom w:w="95" w:type="dxa"/>
              <w:end w:w="130" w:type="dxa"/>
            </w:tcMar>
          </w:tcPr>
          <w:p>
            <w:pPr>
              <w:spacing w:after="0"/>
            </w:pPr>
            <w:r>
              <w:rPr>
                <w:sz w:val="18"/>
              </w:rPr>
              <w:t>One-sentence idea and a character goal</w:t>
            </w:r>
          </w:p>
        </w:tc>
      </w:tr>
      <w:tr>
        <w:tc>
          <w:tcPr>
            <w:tcW w:type="dxa" w:w="1382"/>
            <w:shd w:fill="F7F9FC"/>
            <w:tcMar>
              <w:top w:w="95" w:type="dxa"/>
              <w:start w:w="130" w:type="dxa"/>
              <w:bottom w:w="95" w:type="dxa"/>
              <w:end w:w="130" w:type="dxa"/>
            </w:tcMar>
          </w:tcPr>
          <w:p>
            <w:pPr>
              <w:spacing w:after="0"/>
            </w:pPr>
            <w:r>
              <w:rPr>
                <w:sz w:val="18"/>
              </w:rPr>
              <w:t>10–30 min</w:t>
            </w:r>
          </w:p>
        </w:tc>
        <w:tc>
          <w:tcPr>
            <w:tcW w:type="dxa" w:w="4320"/>
            <w:shd w:fill="F7F9FC"/>
            <w:tcMar>
              <w:top w:w="95" w:type="dxa"/>
              <w:start w:w="130" w:type="dxa"/>
              <w:bottom w:w="95" w:type="dxa"/>
              <w:end w:w="130" w:type="dxa"/>
            </w:tcMar>
          </w:tcPr>
          <w:p>
            <w:pPr>
              <w:spacing w:after="0"/>
            </w:pPr>
            <w:r>
              <w:rPr>
                <w:sz w:val="18"/>
              </w:rPr>
              <w:t>Read and analyse the model extract</w:t>
            </w:r>
          </w:p>
        </w:tc>
        <w:tc>
          <w:tcPr>
            <w:tcW w:type="dxa" w:w="4104"/>
            <w:shd w:fill="F7F9FC"/>
            <w:tcMar>
              <w:top w:w="95" w:type="dxa"/>
              <w:start w:w="130" w:type="dxa"/>
              <w:bottom w:w="95" w:type="dxa"/>
              <w:end w:w="130" w:type="dxa"/>
            </w:tcMar>
          </w:tcPr>
          <w:p>
            <w:pPr>
              <w:spacing w:after="0"/>
            </w:pPr>
            <w:r>
              <w:rPr>
                <w:sz w:val="18"/>
              </w:rPr>
              <w:t>Supported answers and annotations</w:t>
            </w:r>
          </w:p>
        </w:tc>
      </w:tr>
      <w:tr>
        <w:tc>
          <w:tcPr>
            <w:tcW w:type="dxa" w:w="1382"/>
            <w:tcMar>
              <w:top w:w="95" w:type="dxa"/>
              <w:start w:w="130" w:type="dxa"/>
              <w:bottom w:w="95" w:type="dxa"/>
              <w:end w:w="130" w:type="dxa"/>
            </w:tcMar>
          </w:tcPr>
          <w:p>
            <w:pPr>
              <w:spacing w:after="0"/>
            </w:pPr>
            <w:r>
              <w:rPr>
                <w:sz w:val="18"/>
              </w:rPr>
              <w:t>30–50 min</w:t>
            </w:r>
          </w:p>
        </w:tc>
        <w:tc>
          <w:tcPr>
            <w:tcW w:type="dxa" w:w="4320"/>
            <w:tcMar>
              <w:top w:w="95" w:type="dxa"/>
              <w:start w:w="130" w:type="dxa"/>
              <w:bottom w:w="95" w:type="dxa"/>
              <w:end w:w="130" w:type="dxa"/>
            </w:tcMar>
          </w:tcPr>
          <w:p>
            <w:pPr>
              <w:spacing w:after="0"/>
            </w:pPr>
            <w:r>
              <w:rPr>
                <w:sz w:val="18"/>
              </w:rPr>
              <w:t>Build your five-stage story plan</w:t>
            </w:r>
          </w:p>
        </w:tc>
        <w:tc>
          <w:tcPr>
            <w:tcW w:type="dxa" w:w="4104"/>
            <w:tcMar>
              <w:top w:w="95" w:type="dxa"/>
              <w:start w:w="130" w:type="dxa"/>
              <w:bottom w:w="95" w:type="dxa"/>
              <w:end w:w="130" w:type="dxa"/>
            </w:tcMar>
          </w:tcPr>
          <w:p>
            <w:pPr>
              <w:spacing w:after="0"/>
            </w:pPr>
            <w:r>
              <w:rPr>
                <w:sz w:val="18"/>
              </w:rPr>
              <w:t>Story arc, viewpoint and language choices</w:t>
            </w:r>
          </w:p>
        </w:tc>
      </w:tr>
      <w:tr>
        <w:tc>
          <w:tcPr>
            <w:tcW w:type="dxa" w:w="1382"/>
            <w:shd w:fill="F7F9FC"/>
            <w:tcMar>
              <w:top w:w="95" w:type="dxa"/>
              <w:start w:w="130" w:type="dxa"/>
              <w:bottom w:w="95" w:type="dxa"/>
              <w:end w:w="130" w:type="dxa"/>
            </w:tcMar>
          </w:tcPr>
          <w:p>
            <w:pPr>
              <w:spacing w:after="0"/>
            </w:pPr>
            <w:r>
              <w:rPr>
                <w:sz w:val="18"/>
              </w:rPr>
              <w:t>50–95 min</w:t>
            </w:r>
          </w:p>
        </w:tc>
        <w:tc>
          <w:tcPr>
            <w:tcW w:type="dxa" w:w="4320"/>
            <w:shd w:fill="F7F9FC"/>
            <w:tcMar>
              <w:top w:w="95" w:type="dxa"/>
              <w:start w:w="130" w:type="dxa"/>
              <w:bottom w:w="95" w:type="dxa"/>
              <w:end w:w="130" w:type="dxa"/>
            </w:tcMar>
          </w:tcPr>
          <w:p>
            <w:pPr>
              <w:spacing w:after="0"/>
            </w:pPr>
            <w:r>
              <w:rPr>
                <w:sz w:val="18"/>
              </w:rPr>
              <w:t>Write your narrative</w:t>
            </w:r>
          </w:p>
        </w:tc>
        <w:tc>
          <w:tcPr>
            <w:tcW w:type="dxa" w:w="4104"/>
            <w:shd w:fill="F7F9FC"/>
            <w:tcMar>
              <w:top w:w="95" w:type="dxa"/>
              <w:start w:w="130" w:type="dxa"/>
              <w:bottom w:w="95" w:type="dxa"/>
              <w:end w:w="130" w:type="dxa"/>
            </w:tcMar>
          </w:tcPr>
          <w:p>
            <w:pPr>
              <w:spacing w:after="0"/>
            </w:pPr>
            <w:r>
              <w:rPr>
                <w:sz w:val="18"/>
              </w:rPr>
              <w:t>500–650 word draft</w:t>
            </w:r>
          </w:p>
        </w:tc>
      </w:tr>
      <w:tr>
        <w:tc>
          <w:tcPr>
            <w:tcW w:type="dxa" w:w="1382"/>
            <w:tcMar>
              <w:top w:w="95" w:type="dxa"/>
              <w:start w:w="130" w:type="dxa"/>
              <w:bottom w:w="95" w:type="dxa"/>
              <w:end w:w="130" w:type="dxa"/>
            </w:tcMar>
          </w:tcPr>
          <w:p>
            <w:pPr>
              <w:spacing w:after="0"/>
            </w:pPr>
            <w:r>
              <w:rPr>
                <w:sz w:val="18"/>
              </w:rPr>
              <w:t>95–110 min</w:t>
            </w:r>
          </w:p>
        </w:tc>
        <w:tc>
          <w:tcPr>
            <w:tcW w:type="dxa" w:w="4320"/>
            <w:tcMar>
              <w:top w:w="95" w:type="dxa"/>
              <w:start w:w="130" w:type="dxa"/>
              <w:bottom w:w="95" w:type="dxa"/>
              <w:end w:w="130" w:type="dxa"/>
            </w:tcMar>
          </w:tcPr>
          <w:p>
            <w:pPr>
              <w:spacing w:after="0"/>
            </w:pPr>
            <w:r>
              <w:rPr>
                <w:sz w:val="18"/>
              </w:rPr>
              <w:t>Highlight, edit and improve</w:t>
            </w:r>
          </w:p>
        </w:tc>
        <w:tc>
          <w:tcPr>
            <w:tcW w:type="dxa" w:w="4104"/>
            <w:tcMar>
              <w:top w:w="95" w:type="dxa"/>
              <w:start w:w="130" w:type="dxa"/>
              <w:bottom w:w="95" w:type="dxa"/>
              <w:end w:w="130" w:type="dxa"/>
            </w:tcMar>
          </w:tcPr>
          <w:p>
            <w:pPr>
              <w:spacing w:after="0"/>
            </w:pPr>
            <w:r>
              <w:rPr>
                <w:sz w:val="18"/>
              </w:rPr>
              <w:t>Three purposeful revisions</w:t>
            </w:r>
          </w:p>
        </w:tc>
      </w:tr>
      <w:tr>
        <w:tc>
          <w:tcPr>
            <w:tcW w:type="dxa" w:w="1382"/>
            <w:shd w:fill="F7F9FC"/>
            <w:tcMar>
              <w:top w:w="95" w:type="dxa"/>
              <w:start w:w="130" w:type="dxa"/>
              <w:bottom w:w="95" w:type="dxa"/>
              <w:end w:w="130" w:type="dxa"/>
            </w:tcMar>
          </w:tcPr>
          <w:p>
            <w:pPr>
              <w:spacing w:after="0"/>
            </w:pPr>
            <w:r>
              <w:rPr>
                <w:sz w:val="18"/>
              </w:rPr>
              <w:t>110–120 min</w:t>
            </w:r>
          </w:p>
        </w:tc>
        <w:tc>
          <w:tcPr>
            <w:tcW w:type="dxa" w:w="4320"/>
            <w:shd w:fill="F7F9FC"/>
            <w:tcMar>
              <w:top w:w="95" w:type="dxa"/>
              <w:start w:w="130" w:type="dxa"/>
              <w:bottom w:w="95" w:type="dxa"/>
              <w:end w:w="130" w:type="dxa"/>
            </w:tcMar>
          </w:tcPr>
          <w:p>
            <w:pPr>
              <w:spacing w:after="0"/>
            </w:pPr>
            <w:r>
              <w:rPr>
                <w:sz w:val="18"/>
              </w:rPr>
              <w:t>Read and reflect</w:t>
            </w:r>
          </w:p>
        </w:tc>
        <w:tc>
          <w:tcPr>
            <w:tcW w:type="dxa" w:w="4104"/>
            <w:shd w:fill="F7F9FC"/>
            <w:tcMar>
              <w:top w:w="95" w:type="dxa"/>
              <w:start w:w="130" w:type="dxa"/>
              <w:bottom w:w="95" w:type="dxa"/>
              <w:end w:w="130" w:type="dxa"/>
            </w:tcMar>
          </w:tcPr>
          <w:p>
            <w:pPr>
              <w:spacing w:after="0"/>
            </w:pPr>
            <w:r>
              <w:rPr>
                <w:sz w:val="18"/>
              </w:rPr>
              <w:t>Feedback and an improvement target</w:t>
            </w:r>
          </w:p>
        </w:tc>
      </w:tr>
    </w:tbl>
    <w:p>
      <w:pPr>
        <w:pStyle w:val="Heading2"/>
      </w:pPr>
      <w:r>
        <w:t>Success criteria</w:t>
      </w:r>
    </w:p>
    <w:p>
      <w:pPr>
        <w:pStyle w:val="ListBullet"/>
      </w:pPr>
      <w:r>
        <w:t>Content and organisation (AO5): I establish a clear situation, control tension and focus, and develop an engaging viewpoint and ending.</w:t>
      </w:r>
    </w:p>
    <w:p>
      <w:pPr>
        <w:pStyle w:val="ListBullet"/>
      </w:pPr>
      <w:r>
        <w:t>Technical accuracy (AO6): I select precise vocabulary, vary sentences, and use spelling and punctuation accurately.</w:t>
      </w:r>
    </w:p>
    <w:p>
      <w:pPr>
        <w:pStyle w:val="ListBullet"/>
      </w:pPr>
      <w:r>
        <w:t>I can explain at least two choices I made as a writer and improve my draft after feedback.</w:t>
      </w:r>
    </w:p>
    <w:p>
      <w:pPr>
        <w:pStyle w:val="Heading2"/>
      </w:pPr>
      <w:r>
        <w:t>Opening: choose a story spark • 10 minutes</w:t>
      </w:r>
    </w:p>
    <w:p>
      <w:r>
        <w:rPr>
          <w:b/>
        </w:rPr>
        <w:t xml:space="preserve">THE LAST SUBSTITUTE  </w:t>
      </w:r>
      <w:r>
        <w:t>A replacement player is called onto the stage moments before the final. Everyone expects them to fail. Their greatest challenge is not the other team but being watched.</w:t>
      </w:r>
    </w:p>
    <w:p>
      <w:r>
        <w:rPr>
          <w:b/>
        </w:rPr>
        <w:t xml:space="preserve">THE SILENT HEADSET  </w:t>
      </w:r>
      <w:r>
        <w:t>During the deciding round, one player suddenly loses their team audio. They must decide whether to act alone or wait for a sign from a teammate.</w:t>
      </w:r>
    </w:p>
    <w:p>
      <w:r>
        <w:rPr>
          <w:b/>
        </w:rPr>
        <w:t xml:space="preserve">THE PROMISE  </w:t>
      </w:r>
      <w:r>
        <w:t>A finalist has promised someone important they will play fairly, even if it costs them the trophy. A disputed moment tests that promise.</w:t>
      </w:r>
    </w:p>
    <w:p>
      <w:r>
        <w:t>My prompt: __________________    The character wants: __________________    The risk: __________________</w:t>
      </w:r>
    </w:p>
    <w:p>
      <w:pPr>
        <w:pStyle w:val="Heading1"/>
        <w:pageBreakBefore/>
      </w:pPr>
      <w:r>
        <w:t>Model extract: The Last Map</w:t>
      </w:r>
    </w:p>
    <w:p>
      <w:r>
        <w:t>Read once for the story. On your second reading, annotate the language and structural choices that build tension. This is an ORIGINAL fictional extract created for this lesson.</w:t>
      </w:r>
    </w:p>
    <w:p>
      <w:pPr>
        <w:spacing w:after="180" w:line="264" w:lineRule="auto"/>
      </w:pPr>
      <w:r>
        <w:t>The countdown had stopped at forty-seven seconds.</w:t>
      </w:r>
    </w:p>
    <w:p>
      <w:pPr>
        <w:spacing w:after="180" w:line="264" w:lineRule="auto"/>
      </w:pPr>
      <w:r>
        <w:t>On the screen above the arena, the numbers glowed an impossible blue. Beneath them, thousands of spectators shifted and murmured. Their voices rolled over the stage like weather gathering at sea, but Mina could hear only the thin hiss inside her headset.</w:t>
      </w:r>
    </w:p>
    <w:p>
      <w:pPr>
        <w:spacing w:after="180" w:line="264" w:lineRule="auto"/>
      </w:pPr>
      <w:r>
        <w:t>“Technical pause,” said the official. “Please remain ready.”</w:t>
      </w:r>
    </w:p>
    <w:p>
      <w:pPr>
        <w:spacing w:after="180" w:line="264" w:lineRule="auto"/>
      </w:pPr>
      <w:r>
        <w:t>Mina loosened her grip on the controller. Her fingertips had left damp half-moons on its surface. Beyond the lights, she knew her family sat somewhere in the crowd. She had promised herself she would find their faces before the last round. Now the audience was a single dark wall, impossible to search.</w:t>
      </w:r>
    </w:p>
    <w:p>
      <w:pPr>
        <w:spacing w:after="180" w:line="264" w:lineRule="auto"/>
      </w:pPr>
      <w:r>
        <w:t>Beside her, Jay was staring at his hands. He had joined the team only three weeks earlier. During yesterday’s practice, he had made one rushed decision, and their coach had replayed the mistake three times in silence. Mina had watched him grow smaller in his chair with every replay. Now he kept flexing his fingers as though he could shake the memory out of them.</w:t>
      </w:r>
    </w:p>
    <w:p>
      <w:pPr>
        <w:spacing w:after="180" w:line="264" w:lineRule="auto"/>
      </w:pPr>
      <w:r>
        <w:t>“You all right?” Mina asked.</w:t>
      </w:r>
    </w:p>
    <w:p>
      <w:pPr>
        <w:spacing w:after="180" w:line="264" w:lineRule="auto"/>
      </w:pPr>
      <w:r>
        <w:t>Jay nodded too quickly.</w:t>
      </w:r>
    </w:p>
    <w:p>
      <w:pPr>
        <w:spacing w:after="180" w:line="264" w:lineRule="auto"/>
      </w:pPr>
      <w:r>
        <w:t>A camera drifted past. It caught the captain’s badge on Mina’s jacket and lingered, waiting for confidence. She sat straighter. The screens offered the crowd a close-up of her face. She wondered whether they could see the pulse beating in her throat.</w:t>
      </w:r>
    </w:p>
    <w:p>
      <w:pPr>
        <w:spacing w:after="180" w:line="264" w:lineRule="auto"/>
      </w:pPr>
      <w:r>
        <w:t>The headset clicked.</w:t>
      </w:r>
    </w:p>
    <w:p>
      <w:pPr>
        <w:spacing w:after="180" w:line="264" w:lineRule="auto"/>
      </w:pPr>
      <w:r>
        <w:t>“Restart in ten,” the official said.</w:t>
      </w:r>
    </w:p>
    <w:p>
      <w:pPr>
        <w:spacing w:after="180" w:line="264" w:lineRule="auto"/>
      </w:pPr>
      <w:r>
        <w:t>Mina remembered the first school tournament she had ever entered. There had been no lights, no cameras, only a classroom with a broken blind and a teacher who had called their team ‘the long shots’. She had lost that final because she tried to do everything herself. Afterwards, her teammates had stayed to help her pack away the equipment, even though she had barely spoken to them.</w:t>
      </w:r>
    </w:p>
    <w:p>
      <w:pPr>
        <w:spacing w:after="180" w:line="264" w:lineRule="auto"/>
      </w:pPr>
      <w:r>
        <w:t>“Nine. Eight.”</w:t>
      </w:r>
    </w:p>
    <w:p>
      <w:pPr>
        <w:spacing w:after="180" w:line="264" w:lineRule="auto"/>
      </w:pPr>
      <w:r>
        <w:t>Across the stage, the opposing team leaned towards their screens. One of them smiled. Mina could feel the old habit returning: take control, give every instruction, leave no space for anyone else to make a mistake.</w:t>
      </w:r>
    </w:p>
    <w:p>
      <w:pPr>
        <w:spacing w:after="180" w:line="264" w:lineRule="auto"/>
      </w:pPr>
      <w:r>
        <w:t>“Seven. Six.”</w:t>
      </w:r>
    </w:p>
    <w:p>
      <w:pPr>
        <w:spacing w:after="180" w:line="264" w:lineRule="auto"/>
      </w:pPr>
      <w:r>
        <w:t>She turned to Jay. “When we get our chance,” she said quietly, “I’m going to follow your call.”</w:t>
      </w:r>
    </w:p>
    <w:p>
      <w:pPr>
        <w:spacing w:after="180" w:line="264" w:lineRule="auto"/>
      </w:pPr>
      <w:r>
        <w:t>His eyes lifted. “Are you sure?”</w:t>
      </w:r>
    </w:p>
    <w:p>
      <w:pPr>
        <w:spacing w:after="180" w:line="264" w:lineRule="auto"/>
      </w:pPr>
      <w:r>
        <w:t>“No,” Mina said. Then, despite everything, she smiled. “But I trust you.”</w:t>
      </w:r>
    </w:p>
    <w:p>
      <w:pPr>
        <w:spacing w:after="180" w:line="264" w:lineRule="auto"/>
      </w:pPr>
      <w:r>
        <w:t>“Five. Four.”</w:t>
      </w:r>
    </w:p>
    <w:p>
      <w:pPr>
        <w:spacing w:after="180" w:line="264" w:lineRule="auto"/>
      </w:pPr>
      <w:r>
        <w:t>The numbers returned. The arena surged back into life. Sound struck Mina in layers: the commentator’s rising voice, the rapid tapping of keys, the crowd counting down to a moment they could not possibly control. Jay spotted an opening. He called it once, clearly, without looking at her.</w:t>
      </w:r>
    </w:p>
    <w:p>
      <w:pPr>
        <w:spacing w:after="180" w:line="264" w:lineRule="auto"/>
      </w:pPr>
      <w:r>
        <w:t>Mina moved.</w:t>
      </w:r>
    </w:p>
    <w:p>
      <w:pPr>
        <w:spacing w:after="180" w:line="264" w:lineRule="auto"/>
      </w:pPr>
      <w:r>
        <w:t>For an instant there was no arena, no family, no enormous screen. Only a narrow space of light, a choice already made, and her team moving together. A warning flashed. Someone gasped. Mina held her position instead of chasing the score. Jay made the final call.</w:t>
      </w:r>
    </w:p>
    <w:p>
      <w:pPr>
        <w:spacing w:after="180" w:line="264" w:lineRule="auto"/>
      </w:pPr>
      <w:r>
        <w:t>Then the screen went white.</w:t>
      </w:r>
    </w:p>
    <w:p>
      <w:pPr>
        <w:spacing w:after="180" w:line="264" w:lineRule="auto"/>
      </w:pPr>
      <w:r>
        <w:t>The crowd erupted, but Mina could not tell whose name they were shouting. She looked to the scoreboard and found it hidden behind a storm of light. For one terrible heartbeat, she was back in the classroom, hearing the silence after a loss.</w:t>
      </w:r>
    </w:p>
    <w:p>
      <w:pPr>
        <w:spacing w:after="180" w:line="264" w:lineRule="auto"/>
      </w:pPr>
      <w:r>
        <w:t>A hand touched her shoulder.</w:t>
      </w:r>
    </w:p>
    <w:p>
      <w:pPr>
        <w:spacing w:after="180" w:line="264" w:lineRule="auto"/>
      </w:pPr>
      <w:r>
        <w:t>Jay was standing. His face was astonished, open, almost childlike. Then the scoreboard appeared, and Mina finally understood.</w:t>
      </w:r>
    </w:p>
    <w:p>
      <w:pPr>
        <w:spacing w:after="180" w:line="264" w:lineRule="auto"/>
      </w:pPr>
      <w:r>
        <w:t>She did not leap into the air. She let go of the controller and reached for her teammates. Above them, the clock still showed forty-seven seconds in a photograph taken during the pause: a moment when the future had seemed too heavy to move. Now that moment looked small enough to carry.</w:t>
      </w:r>
    </w:p>
    <w:p>
      <w:pPr>
        <w:pStyle w:val="Heading1"/>
        <w:pageBreakBefore/>
      </w:pPr>
      <w:r>
        <w:t>Become a language detective • 20 minutes</w:t>
      </w:r>
    </w:p>
    <w:p>
      <w:r>
        <w:t>Write in complete sentences. Where asked, use this structure: short evidence → writer’s choice → what the reader thinks or feels.</w:t>
      </w:r>
    </w:p>
    <w:p>
      <w:pPr>
        <w:pStyle w:val="Heading2"/>
      </w:pPr>
      <w:r>
        <w:t>1 | Place and atmosphere</w:t>
      </w:r>
    </w:p>
    <w:p>
      <w:r>
        <w:t>Find TWO details that reveal the size or pressure of the event. Copy a short quotation for each, then explain what it suggests.</w:t>
      </w:r>
    </w:p>
    <w:p>
      <w:pPr>
        <w:spacing w:before="100"/>
      </w:pPr>
      <w:r>
        <w:rPr>
          <w:b/>
        </w:rPr>
      </w:r>
    </w:p>
    <w:p>
      <w:pPr>
        <w:spacing w:after="100"/>
      </w:pPr>
      <w:r>
        <w:rPr>
          <w:color w:val="BEC7CE"/>
          <w:sz w:val="18"/>
        </w:rPr>
        <w:t>________________________________________________________________________________</w:t>
      </w:r>
    </w:p>
    <w:p>
      <w:pPr>
        <w:spacing w:before="100"/>
      </w:pPr>
      <w:r>
        <w:rPr>
          <w:b/>
        </w:rPr>
      </w:r>
    </w:p>
    <w:p>
      <w:pPr>
        <w:spacing w:after="100"/>
      </w:pPr>
      <w:r>
        <w:rPr>
          <w:color w:val="BEC7CE"/>
          <w:sz w:val="18"/>
        </w:rPr>
        <w:t>________________________________________________________________________________</w:t>
      </w:r>
    </w:p>
    <w:p>
      <w:pPr>
        <w:pStyle w:val="Heading2"/>
      </w:pPr>
      <w:r>
        <w:t>2 | Imagery</w:t>
      </w:r>
    </w:p>
    <w:p>
      <w:r>
        <w:t>How does the comparison ‘Their voices rolled over the stage like weather gathering at sea’ affect your picture of the crowd? What mood does it create?</w:t>
      </w:r>
    </w:p>
    <w:p>
      <w:pPr>
        <w:spacing w:before="100"/>
      </w:pPr>
      <w:r>
        <w:rPr>
          <w:b/>
        </w:rPr>
      </w:r>
    </w:p>
    <w:p>
      <w:pPr>
        <w:spacing w:after="100"/>
      </w:pPr>
      <w:r>
        <w:rPr>
          <w:color w:val="BEC7CE"/>
          <w:sz w:val="18"/>
        </w:rPr>
        <w:t>________________________________________________________________________________</w:t>
      </w:r>
    </w:p>
    <w:p>
      <w:pPr>
        <w:spacing w:before="100"/>
      </w:pPr>
      <w:r>
        <w:rPr>
          <w:b/>
        </w:rPr>
      </w:r>
    </w:p>
    <w:p>
      <w:pPr>
        <w:spacing w:after="100"/>
      </w:pPr>
      <w:r>
        <w:rPr>
          <w:color w:val="BEC7CE"/>
          <w:sz w:val="18"/>
        </w:rPr>
        <w:t>________________________________________________________________________________</w:t>
      </w:r>
    </w:p>
    <w:p>
      <w:pPr>
        <w:pStyle w:val="Heading2"/>
      </w:pPr>
      <w:r>
        <w:t>3 | Viewpoint</w:t>
      </w:r>
    </w:p>
    <w:p>
      <w:r>
        <w:t>Whose thoughts and feelings does the reader follow most closely? Give TWO details that could only be known through this viewpoint.</w:t>
      </w:r>
    </w:p>
    <w:p>
      <w:pPr>
        <w:spacing w:before="100"/>
      </w:pPr>
      <w:r>
        <w:rPr>
          <w:b/>
        </w:rPr>
      </w:r>
    </w:p>
    <w:p>
      <w:pPr>
        <w:spacing w:after="100"/>
      </w:pPr>
      <w:r>
        <w:rPr>
          <w:color w:val="BEC7CE"/>
          <w:sz w:val="18"/>
        </w:rPr>
        <w:t>________________________________________________________________________________</w:t>
      </w:r>
    </w:p>
    <w:p>
      <w:pPr>
        <w:spacing w:before="100"/>
      </w:pPr>
      <w:r>
        <w:rPr>
          <w:b/>
        </w:rPr>
      </w:r>
    </w:p>
    <w:p>
      <w:pPr>
        <w:spacing w:after="100"/>
      </w:pPr>
      <w:r>
        <w:rPr>
          <w:color w:val="BEC7CE"/>
          <w:sz w:val="18"/>
        </w:rPr>
        <w:t>________________________________________________________________________________</w:t>
      </w:r>
    </w:p>
    <w:p>
      <w:pPr>
        <w:pStyle w:val="Heading2"/>
      </w:pPr>
      <w:r>
        <w:t>4 | Sentence choices</w:t>
      </w:r>
    </w:p>
    <w:p>
      <w:r>
        <w:t>Find a very short sentence or paragraph. What changes in pace or emphasis at that moment?</w:t>
      </w:r>
    </w:p>
    <w:p>
      <w:pPr>
        <w:spacing w:before="100"/>
      </w:pPr>
      <w:r>
        <w:rPr>
          <w:b/>
        </w:rPr>
      </w:r>
    </w:p>
    <w:p>
      <w:pPr>
        <w:spacing w:after="100"/>
      </w:pPr>
      <w:r>
        <w:rPr>
          <w:color w:val="BEC7CE"/>
          <w:sz w:val="18"/>
        </w:rPr>
        <w:t>________________________________________________________________________________</w:t>
      </w:r>
    </w:p>
    <w:p>
      <w:pPr>
        <w:spacing w:before="100"/>
      </w:pPr>
      <w:r>
        <w:rPr>
          <w:b/>
        </w:rPr>
      </w:r>
    </w:p>
    <w:p>
      <w:pPr>
        <w:spacing w:after="100"/>
      </w:pPr>
      <w:r>
        <w:rPr>
          <w:color w:val="BEC7CE"/>
          <w:sz w:val="18"/>
        </w:rPr>
        <w:t>________________________________________________________________________________</w:t>
      </w:r>
    </w:p>
    <w:p>
      <w:pPr>
        <w:pStyle w:val="Heading2"/>
      </w:pPr>
      <w:r>
        <w:t>5 | Structure</w:t>
      </w:r>
    </w:p>
    <w:p>
      <w:r>
        <w:t>Where does the story shift from anxiety to decision? Explain how the writer makes that change noticeable.</w:t>
      </w:r>
    </w:p>
    <w:p>
      <w:pPr>
        <w:spacing w:before="100"/>
      </w:pPr>
      <w:r>
        <w:rPr>
          <w:b/>
        </w:rPr>
      </w:r>
    </w:p>
    <w:p>
      <w:pPr>
        <w:spacing w:after="100"/>
      </w:pPr>
      <w:r>
        <w:rPr>
          <w:color w:val="BEC7CE"/>
          <w:sz w:val="18"/>
        </w:rPr>
        <w:t>________________________________________________________________________________</w:t>
      </w:r>
    </w:p>
    <w:p>
      <w:pPr>
        <w:spacing w:before="100"/>
      </w:pPr>
      <w:r>
        <w:rPr>
          <w:b/>
        </w:rPr>
      </w:r>
    </w:p>
    <w:p>
      <w:pPr>
        <w:spacing w:after="100"/>
      </w:pPr>
      <w:r>
        <w:rPr>
          <w:color w:val="BEC7CE"/>
          <w:sz w:val="18"/>
        </w:rPr>
        <w:t>________________________________________________________________________________</w:t>
      </w:r>
    </w:p>
    <w:p>
      <w:pPr>
        <w:spacing w:before="100"/>
      </w:pPr>
      <w:r>
        <w:rPr>
          <w:b/>
        </w:rPr>
      </w:r>
    </w:p>
    <w:p>
      <w:pPr>
        <w:spacing w:after="100"/>
      </w:pPr>
      <w:r>
        <w:rPr>
          <w:color w:val="BEC7CE"/>
          <w:sz w:val="18"/>
        </w:rPr>
        <w:t>________________________________________________________________________________</w:t>
      </w:r>
    </w:p>
    <w:p>
      <w:pPr>
        <w:pStyle w:val="Heading2"/>
      </w:pPr>
      <w:r>
        <w:t>6 | Ending</w:t>
      </w:r>
    </w:p>
    <w:p>
      <w:r>
        <w:t>How does the final image of ‘forty-seven seconds’ connect with the opening, and why might the writer choose not to end with a description of the winning move?</w:t>
      </w:r>
    </w:p>
    <w:p>
      <w:pPr>
        <w:spacing w:before="100"/>
      </w:pPr>
      <w:r>
        <w:rPr>
          <w:b/>
        </w:rPr>
      </w:r>
    </w:p>
    <w:p>
      <w:pPr>
        <w:spacing w:after="100"/>
      </w:pPr>
      <w:r>
        <w:rPr>
          <w:color w:val="BEC7CE"/>
          <w:sz w:val="18"/>
        </w:rPr>
        <w:t>________________________________________________________________________________</w:t>
      </w:r>
    </w:p>
    <w:p>
      <w:pPr>
        <w:spacing w:before="100"/>
      </w:pPr>
      <w:r>
        <w:rPr>
          <w:b/>
        </w:rPr>
      </w:r>
    </w:p>
    <w:p>
      <w:pPr>
        <w:spacing w:after="100"/>
      </w:pPr>
      <w:r>
        <w:rPr>
          <w:color w:val="BEC7CE"/>
          <w:sz w:val="18"/>
        </w:rPr>
        <w:t>________________________________________________________________________________</w:t>
      </w:r>
    </w:p>
    <w:p>
      <w:pPr>
        <w:spacing w:before="100"/>
      </w:pPr>
      <w:r>
        <w:rPr>
          <w:b/>
        </w:rPr>
      </w:r>
    </w:p>
    <w:p>
      <w:pPr>
        <w:spacing w:after="100"/>
      </w:pPr>
      <w:r>
        <w:rPr>
          <w:color w:val="BEC7CE"/>
          <w:sz w:val="18"/>
        </w:rPr>
        <w:t>________________________________________________________________________________</w:t>
      </w:r>
    </w:p>
    <w:p>
      <w:pPr>
        <w:pStyle w:val="Heading2"/>
      </w:pPr>
      <w:r>
        <w:t>Stretch question</w:t>
      </w:r>
    </w:p>
    <w:p>
      <w:r>
        <w:t>Would the ending be more or less effective if the final winning move were explained in detail? Explain your judgement using the writer’s focus and choices.</w:t>
      </w:r>
    </w:p>
    <w:p>
      <w:pPr>
        <w:spacing w:before="100"/>
      </w:pPr>
      <w:r>
        <w:rPr>
          <w:b/>
        </w:rPr>
      </w:r>
    </w:p>
    <w:p>
      <w:pPr>
        <w:spacing w:after="100"/>
      </w:pPr>
      <w:r>
        <w:rPr>
          <w:color w:val="BEC7CE"/>
          <w:sz w:val="18"/>
        </w:rPr>
        <w:t>________________________________________________________________________________</w:t>
      </w:r>
    </w:p>
    <w:p>
      <w:pPr>
        <w:spacing w:after="100"/>
      </w:pPr>
      <w:r>
        <w:rPr>
          <w:color w:val="BEC7CE"/>
          <w:sz w:val="18"/>
        </w:rPr>
        <w:t>________________________________________________________________________________</w:t>
      </w:r>
    </w:p>
    <w:p>
      <w:pPr>
        <w:pStyle w:val="Heading1"/>
        <w:pageBreakBefore/>
      </w:pPr>
      <w:r>
        <w:t>Your narrative: five-stage story arc • 20 minutes</w:t>
      </w:r>
    </w:p>
    <w:p>
      <w:r>
        <w:t>Your story is not just a match report. Something must matter to a person. Decide what the character wants, what stands in their way, and what changes.</w:t>
      </w:r>
    </w:p>
    <w:tbl>
      <w:tblPr>
        <w:tblStyle w:val="TableGrid"/>
        <w:tblW w:type="auto" w:w="0"/>
        <w:tblLayout w:type="fixed"/>
        <w:tblLook w:firstColumn="1" w:firstRow="1" w:lastColumn="0" w:lastRow="0" w:noHBand="0" w:noVBand="1" w:val="04A0"/>
      </w:tblPr>
      <w:tblGrid>
        <w:gridCol w:w="3341"/>
        <w:gridCol w:w="3341"/>
        <w:gridCol w:w="3341"/>
      </w:tblGrid>
      <w:tr>
        <w:trPr>
          <w:tblHeader w:val="true"/>
        </w:trPr>
        <w:tc>
          <w:tcPr>
            <w:tcW w:type="dxa" w:w="1483"/>
            <w:shd w:fill="1B456D"/>
            <w:tcMar>
              <w:top w:w="95" w:type="dxa"/>
              <w:start w:w="130" w:type="dxa"/>
              <w:bottom w:w="95" w:type="dxa"/>
              <w:end w:w="130" w:type="dxa"/>
            </w:tcMar>
          </w:tcPr>
          <w:p>
            <w:r>
              <w:rPr>
                <w:b/>
                <w:color w:val="FFFFFF"/>
                <w:sz w:val="18"/>
              </w:rPr>
              <w:t>Stage</w:t>
            </w:r>
          </w:p>
        </w:tc>
        <w:tc>
          <w:tcPr>
            <w:tcW w:type="dxa" w:w="3600"/>
            <w:shd w:fill="1B456D"/>
            <w:tcMar>
              <w:top w:w="95" w:type="dxa"/>
              <w:start w:w="130" w:type="dxa"/>
              <w:bottom w:w="95" w:type="dxa"/>
              <w:end w:w="130" w:type="dxa"/>
            </w:tcMar>
          </w:tcPr>
          <w:p>
            <w:r>
              <w:rPr>
                <w:b/>
                <w:color w:val="FFFFFF"/>
                <w:sz w:val="18"/>
              </w:rPr>
              <w:t>What belongs here</w:t>
            </w:r>
          </w:p>
        </w:tc>
        <w:tc>
          <w:tcPr>
            <w:tcW w:type="dxa" w:w="4723"/>
            <w:shd w:fill="1B456D"/>
            <w:tcMar>
              <w:top w:w="95" w:type="dxa"/>
              <w:start w:w="130" w:type="dxa"/>
              <w:bottom w:w="95" w:type="dxa"/>
              <w:end w:w="130" w:type="dxa"/>
            </w:tcMar>
          </w:tcPr>
          <w:p>
            <w:r>
              <w:rPr>
                <w:b/>
                <w:color w:val="FFFFFF"/>
                <w:sz w:val="18"/>
              </w:rPr>
              <w:t>Your own plan: jot key details</w:t>
            </w:r>
          </w:p>
        </w:tc>
      </w:tr>
      <w:tr>
        <w:tc>
          <w:tcPr>
            <w:tcW w:type="dxa" w:w="1483"/>
            <w:tcMar>
              <w:top w:w="95" w:type="dxa"/>
              <w:start w:w="130" w:type="dxa"/>
              <w:bottom w:w="95" w:type="dxa"/>
              <w:end w:w="130" w:type="dxa"/>
            </w:tcMar>
          </w:tcPr>
          <w:p>
            <w:pPr>
              <w:spacing w:after="0"/>
            </w:pPr>
            <w:r>
              <w:rPr>
                <w:sz w:val="18"/>
              </w:rPr>
              <w:t>1  Opening</w:t>
            </w:r>
          </w:p>
        </w:tc>
        <w:tc>
          <w:tcPr>
            <w:tcW w:type="dxa" w:w="3600"/>
            <w:tcMar>
              <w:top w:w="95" w:type="dxa"/>
              <w:start w:w="130" w:type="dxa"/>
              <w:bottom w:w="95" w:type="dxa"/>
              <w:end w:w="130" w:type="dxa"/>
            </w:tcMar>
          </w:tcPr>
          <w:p>
            <w:pPr>
              <w:spacing w:after="0"/>
            </w:pPr>
            <w:r>
              <w:rPr>
                <w:sz w:val="18"/>
              </w:rPr>
              <w:t>Hook the reader with a vivid detail, a moment of pressure or an unanswered question.</w:t>
            </w:r>
          </w:p>
        </w:tc>
        <w:tc>
          <w:tcPr>
            <w:tcW w:type="dxa" w:w="4723"/>
            <w:tcMar>
              <w:top w:w="95" w:type="dxa"/>
              <w:start w:w="130" w:type="dxa"/>
              <w:bottom w:w="95" w:type="dxa"/>
              <w:end w:w="130" w:type="dxa"/>
            </w:tcMar>
          </w:tcPr>
          <w:p>
            <w:pPr>
              <w:spacing w:after="0"/>
            </w:pPr>
            <w:r>
              <w:rPr>
                <w:sz w:val="18"/>
              </w:rPr>
              <w:t>________________________________________________</w:t>
              <w:br/>
              <w:t>________________________________________________</w:t>
              <w:br/>
              <w:t>________________________________________________</w:t>
            </w:r>
          </w:p>
        </w:tc>
      </w:tr>
      <w:tr>
        <w:tc>
          <w:tcPr>
            <w:tcW w:type="dxa" w:w="1483"/>
            <w:shd w:fill="F7F9FC"/>
            <w:tcMar>
              <w:top w:w="95" w:type="dxa"/>
              <w:start w:w="130" w:type="dxa"/>
              <w:bottom w:w="95" w:type="dxa"/>
              <w:end w:w="130" w:type="dxa"/>
            </w:tcMar>
          </w:tcPr>
          <w:p>
            <w:pPr>
              <w:spacing w:after="0"/>
            </w:pPr>
            <w:r>
              <w:rPr>
                <w:sz w:val="18"/>
              </w:rPr>
              <w:t>2  Build-up</w:t>
            </w:r>
          </w:p>
        </w:tc>
        <w:tc>
          <w:tcPr>
            <w:tcW w:type="dxa" w:w="3600"/>
            <w:shd w:fill="F7F9FC"/>
            <w:tcMar>
              <w:top w:w="95" w:type="dxa"/>
              <w:start w:w="130" w:type="dxa"/>
              <w:bottom w:w="95" w:type="dxa"/>
              <w:end w:w="130" w:type="dxa"/>
            </w:tcMar>
          </w:tcPr>
          <w:p>
            <w:pPr>
              <w:spacing w:after="0"/>
            </w:pPr>
            <w:r>
              <w:rPr>
                <w:sz w:val="18"/>
              </w:rPr>
              <w:t>Increase pressure through sounds, small movements, memory or expectations.</w:t>
            </w:r>
          </w:p>
        </w:tc>
        <w:tc>
          <w:tcPr>
            <w:tcW w:type="dxa" w:w="4723"/>
            <w:shd w:fill="F7F9FC"/>
            <w:tcMar>
              <w:top w:w="95" w:type="dxa"/>
              <w:start w:w="130" w:type="dxa"/>
              <w:bottom w:w="95" w:type="dxa"/>
              <w:end w:w="130" w:type="dxa"/>
            </w:tcMar>
          </w:tcPr>
          <w:p>
            <w:pPr>
              <w:spacing w:after="0"/>
            </w:pPr>
            <w:r>
              <w:rPr>
                <w:sz w:val="18"/>
              </w:rPr>
              <w:t>________________________________________________</w:t>
              <w:br/>
              <w:t>________________________________________________</w:t>
              <w:br/>
              <w:t>________________________________________________</w:t>
            </w:r>
          </w:p>
        </w:tc>
      </w:tr>
      <w:tr>
        <w:tc>
          <w:tcPr>
            <w:tcW w:type="dxa" w:w="1483"/>
            <w:tcMar>
              <w:top w:w="95" w:type="dxa"/>
              <w:start w:w="130" w:type="dxa"/>
              <w:bottom w:w="95" w:type="dxa"/>
              <w:end w:w="130" w:type="dxa"/>
            </w:tcMar>
          </w:tcPr>
          <w:p>
            <w:pPr>
              <w:spacing w:after="0"/>
            </w:pPr>
            <w:r>
              <w:rPr>
                <w:sz w:val="18"/>
              </w:rPr>
              <w:t>3  Turning point</w:t>
            </w:r>
          </w:p>
        </w:tc>
        <w:tc>
          <w:tcPr>
            <w:tcW w:type="dxa" w:w="3600"/>
            <w:tcMar>
              <w:top w:w="95" w:type="dxa"/>
              <w:start w:w="130" w:type="dxa"/>
              <w:bottom w:w="95" w:type="dxa"/>
              <w:end w:w="130" w:type="dxa"/>
            </w:tcMar>
          </w:tcPr>
          <w:p>
            <w:pPr>
              <w:spacing w:after="0"/>
            </w:pPr>
            <w:r>
              <w:rPr>
                <w:sz w:val="18"/>
              </w:rPr>
              <w:t>A discovery, failure, choice or unexpected change shifts the story.</w:t>
            </w:r>
          </w:p>
        </w:tc>
        <w:tc>
          <w:tcPr>
            <w:tcW w:type="dxa" w:w="4723"/>
            <w:tcMar>
              <w:top w:w="95" w:type="dxa"/>
              <w:start w:w="130" w:type="dxa"/>
              <w:bottom w:w="95" w:type="dxa"/>
              <w:end w:w="130" w:type="dxa"/>
            </w:tcMar>
          </w:tcPr>
          <w:p>
            <w:pPr>
              <w:spacing w:after="0"/>
            </w:pPr>
            <w:r>
              <w:rPr>
                <w:sz w:val="18"/>
              </w:rPr>
              <w:t>________________________________________________</w:t>
              <w:br/>
              <w:t>________________________________________________</w:t>
              <w:br/>
              <w:t>________________________________________________</w:t>
            </w:r>
          </w:p>
        </w:tc>
      </w:tr>
      <w:tr>
        <w:tc>
          <w:tcPr>
            <w:tcW w:type="dxa" w:w="1483"/>
            <w:shd w:fill="F7F9FC"/>
            <w:tcMar>
              <w:top w:w="95" w:type="dxa"/>
              <w:start w:w="130" w:type="dxa"/>
              <w:bottom w:w="95" w:type="dxa"/>
              <w:end w:w="130" w:type="dxa"/>
            </w:tcMar>
          </w:tcPr>
          <w:p>
            <w:pPr>
              <w:spacing w:after="0"/>
            </w:pPr>
            <w:r>
              <w:rPr>
                <w:sz w:val="18"/>
              </w:rPr>
              <w:t>4  Climax</w:t>
            </w:r>
          </w:p>
        </w:tc>
        <w:tc>
          <w:tcPr>
            <w:tcW w:type="dxa" w:w="3600"/>
            <w:shd w:fill="F7F9FC"/>
            <w:tcMar>
              <w:top w:w="95" w:type="dxa"/>
              <w:start w:w="130" w:type="dxa"/>
              <w:bottom w:w="95" w:type="dxa"/>
              <w:end w:w="130" w:type="dxa"/>
            </w:tcMar>
          </w:tcPr>
          <w:p>
            <w:pPr>
              <w:spacing w:after="0"/>
            </w:pPr>
            <w:r>
              <w:rPr>
                <w:sz w:val="18"/>
              </w:rPr>
              <w:t>Focus closely on the decisive emotional or physical moment.</w:t>
            </w:r>
          </w:p>
        </w:tc>
        <w:tc>
          <w:tcPr>
            <w:tcW w:type="dxa" w:w="4723"/>
            <w:shd w:fill="F7F9FC"/>
            <w:tcMar>
              <w:top w:w="95" w:type="dxa"/>
              <w:start w:w="130" w:type="dxa"/>
              <w:bottom w:w="95" w:type="dxa"/>
              <w:end w:w="130" w:type="dxa"/>
            </w:tcMar>
          </w:tcPr>
          <w:p>
            <w:pPr>
              <w:spacing w:after="0"/>
            </w:pPr>
            <w:r>
              <w:rPr>
                <w:sz w:val="18"/>
              </w:rPr>
              <w:t>________________________________________________</w:t>
              <w:br/>
              <w:t>________________________________________________</w:t>
              <w:br/>
              <w:t>________________________________________________</w:t>
            </w:r>
          </w:p>
        </w:tc>
      </w:tr>
      <w:tr>
        <w:tc>
          <w:tcPr>
            <w:tcW w:type="dxa" w:w="1483"/>
            <w:tcMar>
              <w:top w:w="95" w:type="dxa"/>
              <w:start w:w="130" w:type="dxa"/>
              <w:bottom w:w="95" w:type="dxa"/>
              <w:end w:w="130" w:type="dxa"/>
            </w:tcMar>
          </w:tcPr>
          <w:p>
            <w:pPr>
              <w:spacing w:after="0"/>
            </w:pPr>
            <w:r>
              <w:rPr>
                <w:sz w:val="18"/>
              </w:rPr>
              <w:t>5  Controlled ending</w:t>
            </w:r>
          </w:p>
        </w:tc>
        <w:tc>
          <w:tcPr>
            <w:tcW w:type="dxa" w:w="3600"/>
            <w:tcMar>
              <w:top w:w="95" w:type="dxa"/>
              <w:start w:w="130" w:type="dxa"/>
              <w:bottom w:w="95" w:type="dxa"/>
              <w:end w:w="130" w:type="dxa"/>
            </w:tcMar>
          </w:tcPr>
          <w:p>
            <w:pPr>
              <w:spacing w:after="0"/>
            </w:pPr>
            <w:r>
              <w:rPr>
                <w:sz w:val="18"/>
              </w:rPr>
              <w:t>Reveal a consequence and finish with an image, gesture or thought that matters.</w:t>
            </w:r>
          </w:p>
        </w:tc>
        <w:tc>
          <w:tcPr>
            <w:tcW w:type="dxa" w:w="4723"/>
            <w:tcMar>
              <w:top w:w="95" w:type="dxa"/>
              <w:start w:w="130" w:type="dxa"/>
              <w:bottom w:w="95" w:type="dxa"/>
              <w:end w:w="130" w:type="dxa"/>
            </w:tcMar>
          </w:tcPr>
          <w:p>
            <w:pPr>
              <w:spacing w:after="0"/>
            </w:pPr>
            <w:r>
              <w:rPr>
                <w:sz w:val="18"/>
              </w:rPr>
              <w:t>________________________________________________</w:t>
              <w:br/>
              <w:t>________________________________________________</w:t>
              <w:br/>
              <w:t>________________________________________________</w:t>
            </w:r>
          </w:p>
        </w:tc>
      </w:tr>
    </w:tbl>
    <w:p>
      <w:pPr>
        <w:pStyle w:val="Heading2"/>
      </w:pPr>
      <w:r>
        <w:t>Choose your viewpoint</w:t>
      </w:r>
    </w:p>
    <w:p>
      <w:r>
        <w:t>Tick ONE:  ☐ First person (I)    ☐ Third-person limited (he/she/they; one character’s feelings)</w:t>
      </w:r>
    </w:p>
    <w:p>
      <w:pPr>
        <w:spacing w:before="100"/>
      </w:pPr>
      <w:r>
        <w:rPr>
          <w:b/>
        </w:rPr>
        <w:t>Whose viewpoint is it? What does this character want?</w:t>
      </w:r>
    </w:p>
    <w:p>
      <w:pPr>
        <w:spacing w:after="100"/>
      </w:pPr>
      <w:r>
        <w:rPr>
          <w:color w:val="BEC7CE"/>
          <w:sz w:val="18"/>
        </w:rPr>
        <w:t>________________________________________________________________________________</w:t>
      </w:r>
    </w:p>
    <w:p>
      <w:pPr>
        <w:spacing w:before="100"/>
      </w:pPr>
      <w:r>
        <w:rPr>
          <w:b/>
        </w:rPr>
        <w:t>What are they frightened of or trying to hide?</w:t>
      </w:r>
    </w:p>
    <w:p>
      <w:pPr>
        <w:spacing w:after="100"/>
      </w:pPr>
      <w:r>
        <w:rPr>
          <w:color w:val="BEC7CE"/>
          <w:sz w:val="18"/>
        </w:rPr>
        <w:t>________________________________________________________________________________</w:t>
      </w:r>
    </w:p>
    <w:p>
      <w:pPr>
        <w:spacing w:before="100"/>
      </w:pPr>
      <w:r>
        <w:rPr>
          <w:b/>
        </w:rPr>
        <w:t>What might change in them by the end?</w:t>
      </w:r>
    </w:p>
    <w:p>
      <w:pPr>
        <w:spacing w:after="100"/>
      </w:pPr>
      <w:r>
        <w:rPr>
          <w:color w:val="BEC7CE"/>
          <w:sz w:val="18"/>
        </w:rPr>
        <w:t>________________________________________________________________________________</w:t>
      </w:r>
    </w:p>
    <w:p>
      <w:pPr>
        <w:pStyle w:val="Heading1"/>
        <w:pageBreakBefore/>
      </w:pPr>
      <w:r>
        <w:t>Writer’s toolkit: make tension felt</w:t>
      </w:r>
    </w:p>
    <w:tbl>
      <w:tblPr>
        <w:tblStyle w:val="TableGrid"/>
        <w:tblW w:type="auto" w:w="0"/>
        <w:tblLayout w:type="fixed"/>
        <w:tblLook w:firstColumn="1" w:firstRow="1" w:lastColumn="0" w:lastRow="0" w:noHBand="0" w:noVBand="1" w:val="04A0"/>
      </w:tblPr>
      <w:tblGrid>
        <w:gridCol w:w="3341"/>
        <w:gridCol w:w="3341"/>
        <w:gridCol w:w="3341"/>
      </w:tblGrid>
      <w:tr>
        <w:trPr>
          <w:tblHeader w:val="true"/>
        </w:trPr>
        <w:tc>
          <w:tcPr>
            <w:tcW w:type="dxa" w:w="1843"/>
            <w:shd w:fill="1B456D"/>
            <w:tcMar>
              <w:top w:w="95" w:type="dxa"/>
              <w:start w:w="130" w:type="dxa"/>
              <w:bottom w:w="95" w:type="dxa"/>
              <w:end w:w="130" w:type="dxa"/>
            </w:tcMar>
          </w:tcPr>
          <w:p>
            <w:r>
              <w:rPr>
                <w:b/>
                <w:color w:val="FFFFFF"/>
                <w:sz w:val="18"/>
              </w:rPr>
              <w:t>Technique</w:t>
            </w:r>
          </w:p>
        </w:tc>
        <w:tc>
          <w:tcPr>
            <w:tcW w:type="dxa" w:w="3398"/>
            <w:shd w:fill="1B456D"/>
            <w:tcMar>
              <w:top w:w="95" w:type="dxa"/>
              <w:start w:w="130" w:type="dxa"/>
              <w:bottom w:w="95" w:type="dxa"/>
              <w:end w:w="130" w:type="dxa"/>
            </w:tcMar>
          </w:tcPr>
          <w:p>
            <w:r>
              <w:rPr>
                <w:b/>
                <w:color w:val="FFFFFF"/>
                <w:sz w:val="18"/>
              </w:rPr>
              <w:t>Over-simple version</w:t>
            </w:r>
          </w:p>
        </w:tc>
        <w:tc>
          <w:tcPr>
            <w:tcW w:type="dxa" w:w="4478"/>
            <w:shd w:fill="1B456D"/>
            <w:tcMar>
              <w:top w:w="95" w:type="dxa"/>
              <w:start w:w="130" w:type="dxa"/>
              <w:bottom w:w="95" w:type="dxa"/>
              <w:end w:w="130" w:type="dxa"/>
            </w:tcMar>
          </w:tcPr>
          <w:p>
            <w:r>
              <w:rPr>
                <w:b/>
                <w:color w:val="FFFFFF"/>
                <w:sz w:val="18"/>
              </w:rPr>
              <w:t>More deliberate version</w:t>
            </w:r>
          </w:p>
        </w:tc>
      </w:tr>
      <w:tr>
        <w:tc>
          <w:tcPr>
            <w:tcW w:type="dxa" w:w="1843"/>
            <w:tcMar>
              <w:top w:w="95" w:type="dxa"/>
              <w:start w:w="130" w:type="dxa"/>
              <w:bottom w:w="95" w:type="dxa"/>
              <w:end w:w="130" w:type="dxa"/>
            </w:tcMar>
          </w:tcPr>
          <w:p>
            <w:pPr>
              <w:spacing w:after="0"/>
            </w:pPr>
            <w:r>
              <w:rPr>
                <w:sz w:val="18"/>
              </w:rPr>
              <w:t>Imagery</w:t>
            </w:r>
          </w:p>
        </w:tc>
        <w:tc>
          <w:tcPr>
            <w:tcW w:type="dxa" w:w="3398"/>
            <w:tcMar>
              <w:top w:w="95" w:type="dxa"/>
              <w:start w:w="130" w:type="dxa"/>
              <w:bottom w:w="95" w:type="dxa"/>
              <w:end w:w="130" w:type="dxa"/>
            </w:tcMar>
          </w:tcPr>
          <w:p>
            <w:pPr>
              <w:spacing w:after="0"/>
            </w:pPr>
            <w:r>
              <w:rPr>
                <w:sz w:val="18"/>
              </w:rPr>
              <w:t>The crowd was loud.</w:t>
            </w:r>
          </w:p>
        </w:tc>
        <w:tc>
          <w:tcPr>
            <w:tcW w:type="dxa" w:w="4478"/>
            <w:tcMar>
              <w:top w:w="95" w:type="dxa"/>
              <w:start w:w="130" w:type="dxa"/>
              <w:bottom w:w="95" w:type="dxa"/>
              <w:end w:w="130" w:type="dxa"/>
            </w:tcMar>
          </w:tcPr>
          <w:p>
            <w:pPr>
              <w:spacing w:after="0"/>
            </w:pPr>
            <w:r>
              <w:rPr>
                <w:sz w:val="18"/>
              </w:rPr>
              <w:t>The roar pushed against the stage like a wall of water.</w:t>
            </w:r>
          </w:p>
        </w:tc>
      </w:tr>
      <w:tr>
        <w:tc>
          <w:tcPr>
            <w:tcW w:type="dxa" w:w="1843"/>
            <w:shd w:fill="F7F9FC"/>
            <w:tcMar>
              <w:top w:w="95" w:type="dxa"/>
              <w:start w:w="130" w:type="dxa"/>
              <w:bottom w:w="95" w:type="dxa"/>
              <w:end w:w="130" w:type="dxa"/>
            </w:tcMar>
          </w:tcPr>
          <w:p>
            <w:pPr>
              <w:spacing w:after="0"/>
            </w:pPr>
            <w:r>
              <w:rPr>
                <w:sz w:val="18"/>
              </w:rPr>
              <w:t>Show, don’t label</w:t>
            </w:r>
          </w:p>
        </w:tc>
        <w:tc>
          <w:tcPr>
            <w:tcW w:type="dxa" w:w="3398"/>
            <w:shd w:fill="F7F9FC"/>
            <w:tcMar>
              <w:top w:w="95" w:type="dxa"/>
              <w:start w:w="130" w:type="dxa"/>
              <w:bottom w:w="95" w:type="dxa"/>
              <w:end w:w="130" w:type="dxa"/>
            </w:tcMar>
          </w:tcPr>
          <w:p>
            <w:pPr>
              <w:spacing w:after="0"/>
            </w:pPr>
            <w:r>
              <w:rPr>
                <w:sz w:val="18"/>
              </w:rPr>
              <w:t>She was nervous.</w:t>
            </w:r>
          </w:p>
        </w:tc>
        <w:tc>
          <w:tcPr>
            <w:tcW w:type="dxa" w:w="4478"/>
            <w:shd w:fill="F7F9FC"/>
            <w:tcMar>
              <w:top w:w="95" w:type="dxa"/>
              <w:start w:w="130" w:type="dxa"/>
              <w:bottom w:w="95" w:type="dxa"/>
              <w:end w:w="130" w:type="dxa"/>
            </w:tcMar>
          </w:tcPr>
          <w:p>
            <w:pPr>
              <w:spacing w:after="0"/>
            </w:pPr>
            <w:r>
              <w:rPr>
                <w:sz w:val="18"/>
              </w:rPr>
              <w:t>She pressed her thumb into the controller until it hurt.</w:t>
            </w:r>
          </w:p>
        </w:tc>
      </w:tr>
      <w:tr>
        <w:tc>
          <w:tcPr>
            <w:tcW w:type="dxa" w:w="1843"/>
            <w:tcMar>
              <w:top w:w="95" w:type="dxa"/>
              <w:start w:w="130" w:type="dxa"/>
              <w:bottom w:w="95" w:type="dxa"/>
              <w:end w:w="130" w:type="dxa"/>
            </w:tcMar>
          </w:tcPr>
          <w:p>
            <w:pPr>
              <w:spacing w:after="0"/>
            </w:pPr>
            <w:r>
              <w:rPr>
                <w:sz w:val="18"/>
              </w:rPr>
              <w:t>Short sentence for emphasis</w:t>
            </w:r>
          </w:p>
        </w:tc>
        <w:tc>
          <w:tcPr>
            <w:tcW w:type="dxa" w:w="3398"/>
            <w:tcMar>
              <w:top w:w="95" w:type="dxa"/>
              <w:start w:w="130" w:type="dxa"/>
              <w:bottom w:w="95" w:type="dxa"/>
              <w:end w:w="130" w:type="dxa"/>
            </w:tcMar>
          </w:tcPr>
          <w:p>
            <w:pPr>
              <w:spacing w:after="0"/>
            </w:pPr>
            <w:r>
              <w:rPr>
                <w:sz w:val="18"/>
              </w:rPr>
              <w:t>They had no time left.</w:t>
            </w:r>
          </w:p>
        </w:tc>
        <w:tc>
          <w:tcPr>
            <w:tcW w:type="dxa" w:w="4478"/>
            <w:tcMar>
              <w:top w:w="95" w:type="dxa"/>
              <w:start w:w="130" w:type="dxa"/>
              <w:bottom w:w="95" w:type="dxa"/>
              <w:end w:w="130" w:type="dxa"/>
            </w:tcMar>
          </w:tcPr>
          <w:p>
            <w:pPr>
              <w:spacing w:after="0"/>
            </w:pPr>
            <w:r>
              <w:rPr>
                <w:sz w:val="18"/>
              </w:rPr>
              <w:t>One chance.</w:t>
            </w:r>
          </w:p>
        </w:tc>
      </w:tr>
      <w:tr>
        <w:tc>
          <w:tcPr>
            <w:tcW w:type="dxa" w:w="1843"/>
            <w:shd w:fill="F7F9FC"/>
            <w:tcMar>
              <w:top w:w="95" w:type="dxa"/>
              <w:start w:w="130" w:type="dxa"/>
              <w:bottom w:w="95" w:type="dxa"/>
              <w:end w:w="130" w:type="dxa"/>
            </w:tcMar>
          </w:tcPr>
          <w:p>
            <w:pPr>
              <w:spacing w:after="0"/>
            </w:pPr>
            <w:r>
              <w:rPr>
                <w:sz w:val="18"/>
              </w:rPr>
              <w:t>Focused viewpoint</w:t>
            </w:r>
          </w:p>
        </w:tc>
        <w:tc>
          <w:tcPr>
            <w:tcW w:type="dxa" w:w="3398"/>
            <w:shd w:fill="F7F9FC"/>
            <w:tcMar>
              <w:top w:w="95" w:type="dxa"/>
              <w:start w:w="130" w:type="dxa"/>
              <w:bottom w:w="95" w:type="dxa"/>
              <w:end w:w="130" w:type="dxa"/>
            </w:tcMar>
          </w:tcPr>
          <w:p>
            <w:pPr>
              <w:spacing w:after="0"/>
            </w:pPr>
            <w:r>
              <w:rPr>
                <w:sz w:val="18"/>
              </w:rPr>
              <w:t>Everybody knew it mattered.</w:t>
            </w:r>
          </w:p>
        </w:tc>
        <w:tc>
          <w:tcPr>
            <w:tcW w:type="dxa" w:w="4478"/>
            <w:shd w:fill="F7F9FC"/>
            <w:tcMar>
              <w:top w:w="95" w:type="dxa"/>
              <w:start w:w="130" w:type="dxa"/>
              <w:bottom w:w="95" w:type="dxa"/>
              <w:end w:w="130" w:type="dxa"/>
            </w:tcMar>
          </w:tcPr>
          <w:p>
            <w:pPr>
              <w:spacing w:after="0"/>
            </w:pPr>
            <w:r>
              <w:rPr>
                <w:sz w:val="18"/>
              </w:rPr>
              <w:t>From Noor’s chair, the arena looked suddenly enormous.</w:t>
            </w:r>
          </w:p>
        </w:tc>
      </w:tr>
      <w:tr>
        <w:tc>
          <w:tcPr>
            <w:tcW w:type="dxa" w:w="1843"/>
            <w:tcMar>
              <w:top w:w="95" w:type="dxa"/>
              <w:start w:w="130" w:type="dxa"/>
              <w:bottom w:w="95" w:type="dxa"/>
              <w:end w:w="130" w:type="dxa"/>
            </w:tcMar>
          </w:tcPr>
          <w:p>
            <w:pPr>
              <w:spacing w:after="0"/>
            </w:pPr>
            <w:r>
              <w:rPr>
                <w:sz w:val="18"/>
              </w:rPr>
              <w:t>Structural shift</w:t>
            </w:r>
          </w:p>
        </w:tc>
        <w:tc>
          <w:tcPr>
            <w:tcW w:type="dxa" w:w="3398"/>
            <w:tcMar>
              <w:top w:w="95" w:type="dxa"/>
              <w:start w:w="130" w:type="dxa"/>
              <w:bottom w:w="95" w:type="dxa"/>
              <w:end w:w="130" w:type="dxa"/>
            </w:tcMar>
          </w:tcPr>
          <w:p>
            <w:pPr>
              <w:spacing w:after="0"/>
            </w:pPr>
            <w:r>
              <w:rPr>
                <w:sz w:val="18"/>
              </w:rPr>
              <w:t>Something changed.</w:t>
            </w:r>
          </w:p>
        </w:tc>
        <w:tc>
          <w:tcPr>
            <w:tcW w:type="dxa" w:w="4478"/>
            <w:tcMar>
              <w:top w:w="95" w:type="dxa"/>
              <w:start w:w="130" w:type="dxa"/>
              <w:bottom w:w="95" w:type="dxa"/>
              <w:end w:w="130" w:type="dxa"/>
            </w:tcMar>
          </w:tcPr>
          <w:p>
            <w:pPr>
              <w:spacing w:after="0"/>
            </w:pPr>
            <w:r>
              <w:rPr>
                <w:sz w:val="18"/>
              </w:rPr>
              <w:t>The applause vanished as a new message flashed on-screen.</w:t>
            </w:r>
          </w:p>
        </w:tc>
      </w:tr>
    </w:tbl>
    <w:p>
      <w:pPr>
        <w:pStyle w:val="Heading2"/>
      </w:pPr>
      <w:r>
        <w:t>Build an atmosphere bank</w:t>
      </w:r>
    </w:p>
    <w:tbl>
      <w:tblPr>
        <w:tblStyle w:val="TableGrid"/>
        <w:tblW w:type="auto" w:w="0"/>
        <w:tblLayout w:type="fixed"/>
        <w:tblLook w:firstColumn="1" w:firstRow="1" w:lastColumn="0" w:lastRow="0" w:noHBand="0" w:noVBand="1" w:val="04A0"/>
      </w:tblPr>
      <w:tblGrid>
        <w:gridCol w:w="3341"/>
        <w:gridCol w:w="3341"/>
        <w:gridCol w:w="3341"/>
      </w:tblGrid>
      <w:tr>
        <w:trPr>
          <w:tblHeader w:val="true"/>
        </w:trPr>
        <w:tc>
          <w:tcPr>
            <w:tcW w:type="dxa" w:w="3240"/>
            <w:shd w:fill="1B456D"/>
            <w:tcMar>
              <w:top w:w="95" w:type="dxa"/>
              <w:start w:w="130" w:type="dxa"/>
              <w:bottom w:w="95" w:type="dxa"/>
              <w:end w:w="130" w:type="dxa"/>
            </w:tcMar>
          </w:tcPr>
          <w:p>
            <w:r>
              <w:rPr>
                <w:b/>
                <w:color w:val="FFFFFF"/>
                <w:sz w:val="18"/>
              </w:rPr>
              <w:t>See</w:t>
            </w:r>
          </w:p>
        </w:tc>
        <w:tc>
          <w:tcPr>
            <w:tcW w:type="dxa" w:w="3240"/>
            <w:shd w:fill="1B456D"/>
            <w:tcMar>
              <w:top w:w="95" w:type="dxa"/>
              <w:start w:w="130" w:type="dxa"/>
              <w:bottom w:w="95" w:type="dxa"/>
              <w:end w:w="130" w:type="dxa"/>
            </w:tcMar>
          </w:tcPr>
          <w:p>
            <w:r>
              <w:rPr>
                <w:b/>
                <w:color w:val="FFFFFF"/>
                <w:sz w:val="18"/>
              </w:rPr>
              <w:t>Hear</w:t>
            </w:r>
          </w:p>
        </w:tc>
        <w:tc>
          <w:tcPr>
            <w:tcW w:type="dxa" w:w="3240"/>
            <w:shd w:fill="1B456D"/>
            <w:tcMar>
              <w:top w:w="95" w:type="dxa"/>
              <w:start w:w="130" w:type="dxa"/>
              <w:bottom w:w="95" w:type="dxa"/>
              <w:end w:w="130" w:type="dxa"/>
            </w:tcMar>
          </w:tcPr>
          <w:p>
            <w:r>
              <w:rPr>
                <w:b/>
                <w:color w:val="FFFFFF"/>
                <w:sz w:val="18"/>
              </w:rPr>
              <w:t>Feel / movement</w:t>
            </w:r>
          </w:p>
        </w:tc>
      </w:tr>
      <w:tr>
        <w:tc>
          <w:tcPr>
            <w:tcW w:type="dxa" w:w="3240"/>
            <w:tcMar>
              <w:top w:w="95" w:type="dxa"/>
              <w:start w:w="130" w:type="dxa"/>
              <w:bottom w:w="95" w:type="dxa"/>
              <w:end w:w="130" w:type="dxa"/>
            </w:tcMar>
          </w:tcPr>
          <w:p>
            <w:pPr>
              <w:spacing w:after="0"/>
            </w:pPr>
            <w:r>
              <w:rPr>
                <w:sz w:val="18"/>
              </w:rPr>
              <w:t>One specific visual detail: __________</w:t>
            </w:r>
          </w:p>
        </w:tc>
        <w:tc>
          <w:tcPr>
            <w:tcW w:type="dxa" w:w="3240"/>
            <w:tcMar>
              <w:top w:w="95" w:type="dxa"/>
              <w:start w:w="130" w:type="dxa"/>
              <w:bottom w:w="95" w:type="dxa"/>
              <w:end w:w="130" w:type="dxa"/>
            </w:tcMar>
          </w:tcPr>
          <w:p>
            <w:pPr>
              <w:spacing w:after="0"/>
            </w:pPr>
            <w:r>
              <w:rPr>
                <w:sz w:val="18"/>
              </w:rPr>
              <w:t>A sound from the crowd or headset: __________</w:t>
            </w:r>
          </w:p>
        </w:tc>
        <w:tc>
          <w:tcPr>
            <w:tcW w:type="dxa" w:w="3240"/>
            <w:tcMar>
              <w:top w:w="95" w:type="dxa"/>
              <w:start w:w="130" w:type="dxa"/>
              <w:bottom w:w="95" w:type="dxa"/>
              <w:end w:w="130" w:type="dxa"/>
            </w:tcMar>
          </w:tcPr>
          <w:p>
            <w:pPr>
              <w:spacing w:after="0"/>
            </w:pPr>
            <w:r>
              <w:rPr>
                <w:sz w:val="18"/>
              </w:rPr>
              <w:t>A small physical response: __________</w:t>
            </w:r>
          </w:p>
        </w:tc>
      </w:tr>
      <w:tr>
        <w:tc>
          <w:tcPr>
            <w:tcW w:type="dxa" w:w="3240"/>
            <w:shd w:fill="F7F9FC"/>
            <w:tcMar>
              <w:top w:w="95" w:type="dxa"/>
              <w:start w:w="130" w:type="dxa"/>
              <w:bottom w:w="95" w:type="dxa"/>
              <w:end w:w="130" w:type="dxa"/>
            </w:tcMar>
          </w:tcPr>
          <w:p>
            <w:pPr>
              <w:spacing w:after="0"/>
            </w:pPr>
            <w:r>
              <w:rPr>
                <w:sz w:val="18"/>
              </w:rPr>
              <w:t>A contrast in light or colour: __________</w:t>
            </w:r>
          </w:p>
        </w:tc>
        <w:tc>
          <w:tcPr>
            <w:tcW w:type="dxa" w:w="3240"/>
            <w:shd w:fill="F7F9FC"/>
            <w:tcMar>
              <w:top w:w="95" w:type="dxa"/>
              <w:start w:w="130" w:type="dxa"/>
              <w:bottom w:w="95" w:type="dxa"/>
              <w:end w:w="130" w:type="dxa"/>
            </w:tcMar>
          </w:tcPr>
          <w:p>
            <w:pPr>
              <w:spacing w:after="0"/>
            </w:pPr>
            <w:r>
              <w:rPr>
                <w:sz w:val="18"/>
              </w:rPr>
              <w:t>A silence or sudden interruption: __________</w:t>
            </w:r>
          </w:p>
        </w:tc>
        <w:tc>
          <w:tcPr>
            <w:tcW w:type="dxa" w:w="3240"/>
            <w:shd w:fill="F7F9FC"/>
            <w:tcMar>
              <w:top w:w="95" w:type="dxa"/>
              <w:start w:w="130" w:type="dxa"/>
              <w:bottom w:w="95" w:type="dxa"/>
              <w:end w:w="130" w:type="dxa"/>
            </w:tcMar>
          </w:tcPr>
          <w:p>
            <w:pPr>
              <w:spacing w:after="0"/>
            </w:pPr>
            <w:r>
              <w:rPr>
                <w:sz w:val="18"/>
              </w:rPr>
              <w:t>An emotion shown through action: __________</w:t>
            </w:r>
          </w:p>
        </w:tc>
      </w:tr>
    </w:tbl>
    <w:p>
      <w:pPr>
        <w:pStyle w:val="Heading2"/>
      </w:pPr>
      <w:r>
        <w:t>Before drafting: one line for each choice</w:t>
      </w:r>
    </w:p>
    <w:p>
      <w:pPr>
        <w:spacing w:before="100"/>
      </w:pPr>
      <w:r>
        <w:rPr>
          <w:b/>
        </w:rPr>
        <w:t>An image or comparison I plan to use:</w:t>
      </w:r>
    </w:p>
    <w:p>
      <w:pPr>
        <w:spacing w:after="100"/>
      </w:pPr>
      <w:r>
        <w:rPr>
          <w:color w:val="BEC7CE"/>
          <w:sz w:val="18"/>
        </w:rPr>
        <w:t>________________________________________________________________________________</w:t>
      </w:r>
    </w:p>
    <w:p>
      <w:pPr>
        <w:spacing w:before="100"/>
      </w:pPr>
      <w:r>
        <w:rPr>
          <w:b/>
        </w:rPr>
        <w:t>A short sentence I will save for a turning point:</w:t>
      </w:r>
    </w:p>
    <w:p>
      <w:pPr>
        <w:spacing w:after="100"/>
      </w:pPr>
      <w:r>
        <w:rPr>
          <w:color w:val="BEC7CE"/>
          <w:sz w:val="18"/>
        </w:rPr>
        <w:t>________________________________________________________________________________</w:t>
      </w:r>
    </w:p>
    <w:p>
      <w:pPr>
        <w:spacing w:before="100"/>
      </w:pPr>
      <w:r>
        <w:rPr>
          <w:b/>
        </w:rPr>
        <w:t>A detail I will repeat or echo at the ending:</w:t>
      </w:r>
    </w:p>
    <w:p>
      <w:pPr>
        <w:spacing w:after="100"/>
      </w:pPr>
      <w:r>
        <w:rPr>
          <w:color w:val="BEC7CE"/>
          <w:sz w:val="18"/>
        </w:rPr>
        <w:t>________________________________________________________________________________</w:t>
      </w:r>
    </w:p>
    <w:p>
      <w:pPr>
        <w:pStyle w:val="Heading2"/>
      </w:pPr>
      <w:r>
        <w:t>Drafting challenge • 45 minutes</w:t>
      </w:r>
    </w:p>
    <w:p>
      <w:r>
        <w:t>Write 500–650 words on the separate drafting pages or in your writing folder. Build a complete story; do not spend most of the time explaining game rules, names of equipment or complicated tactics.</w:t>
      </w:r>
    </w:p>
    <w:p>
      <w:pPr>
        <w:pStyle w:val="ListBullet"/>
      </w:pPr>
      <w:r>
        <w:t>First 5 minutes: reread your five-stage plan. Decide the first and last image.</w:t>
      </w:r>
    </w:p>
    <w:p>
      <w:pPr>
        <w:pStyle w:val="ListBullet"/>
      </w:pPr>
      <w:r>
        <w:t>Next 35 minutes: draft without stopping to perfect every sentence. If stuck, describe the next ten seconds.</w:t>
      </w:r>
    </w:p>
    <w:p>
      <w:pPr>
        <w:pStyle w:val="ListBullet"/>
      </w:pPr>
      <w:r>
        <w:t>Final 5 minutes: add the ending; check that your central decision or change is clear.</w:t>
      </w:r>
    </w:p>
    <w:p>
      <w:pPr>
        <w:pStyle w:val="Heading1"/>
        <w:pageBreakBefore/>
      </w:pPr>
      <w:r>
        <w:t>Revise like an editor • 15 minutes</w:t>
      </w:r>
    </w:p>
    <w:p>
      <w:r>
        <w:t>Use TWO different coloured highlighters or underline with different markings if colour is unavailable.</w:t>
      </w:r>
    </w:p>
    <w:p>
      <w:pPr>
        <w:pStyle w:val="ListBullet"/>
      </w:pPr>
      <w:r>
        <w:t>Underline or highlight TWO examples of imagery or precise sensory detail.</w:t>
      </w:r>
    </w:p>
    <w:p>
      <w:pPr>
        <w:pStyle w:val="ListBullet"/>
      </w:pPr>
      <w:r>
        <w:t>Box ONE structural shift: a change in time, focus, pace or the character’s choice.</w:t>
      </w:r>
    </w:p>
    <w:p>
      <w:pPr>
        <w:pStyle w:val="ListBullet"/>
      </w:pPr>
      <w:r>
        <w:t>Circle TWO sentences where their lengths are deliberately different.</w:t>
      </w:r>
    </w:p>
    <w:p>
      <w:pPr>
        <w:pStyle w:val="ListBullet"/>
      </w:pPr>
      <w:r>
        <w:t>Put a star (*) next to your ending: is it purposeful rather than sudden?</w:t>
      </w:r>
    </w:p>
    <w:p>
      <w:pPr>
        <w:pStyle w:val="Heading2"/>
      </w:pPr>
      <w:r>
        <w:t>Three improvement passes</w:t>
      </w:r>
    </w:p>
    <w:tbl>
      <w:tblPr>
        <w:tblStyle w:val="TableGrid"/>
        <w:tblW w:type="auto" w:w="0"/>
        <w:tblLayout w:type="fixed"/>
        <w:tblLook w:firstColumn="1" w:firstRow="1" w:lastColumn="0" w:lastRow="0" w:noHBand="0" w:noVBand="1" w:val="04A0"/>
      </w:tblPr>
      <w:tblGrid>
        <w:gridCol w:w="3341"/>
        <w:gridCol w:w="3341"/>
        <w:gridCol w:w="3341"/>
      </w:tblGrid>
      <w:tr>
        <w:trPr>
          <w:tblHeader w:val="true"/>
        </w:trPr>
        <w:tc>
          <w:tcPr>
            <w:tcW w:type="dxa" w:w="1210"/>
            <w:shd w:fill="1B456D"/>
            <w:tcMar>
              <w:top w:w="95" w:type="dxa"/>
              <w:start w:w="130" w:type="dxa"/>
              <w:bottom w:w="95" w:type="dxa"/>
              <w:end w:w="130" w:type="dxa"/>
            </w:tcMar>
          </w:tcPr>
          <w:p>
            <w:r>
              <w:rPr>
                <w:b/>
                <w:color w:val="FFFFFF"/>
                <w:sz w:val="18"/>
              </w:rPr>
              <w:t>Pass</w:t>
            </w:r>
          </w:p>
        </w:tc>
        <w:tc>
          <w:tcPr>
            <w:tcW w:type="dxa" w:w="5213"/>
            <w:shd w:fill="1B456D"/>
            <w:tcMar>
              <w:top w:w="95" w:type="dxa"/>
              <w:start w:w="130" w:type="dxa"/>
              <w:bottom w:w="95" w:type="dxa"/>
              <w:end w:w="130" w:type="dxa"/>
            </w:tcMar>
          </w:tcPr>
          <w:p>
            <w:r>
              <w:rPr>
                <w:b/>
                <w:color w:val="FFFFFF"/>
                <w:sz w:val="18"/>
              </w:rPr>
              <w:t>Check</w:t>
            </w:r>
          </w:p>
        </w:tc>
        <w:tc>
          <w:tcPr>
            <w:tcW w:type="dxa" w:w="3298"/>
            <w:shd w:fill="1B456D"/>
            <w:tcMar>
              <w:top w:w="95" w:type="dxa"/>
              <w:start w:w="130" w:type="dxa"/>
              <w:bottom w:w="95" w:type="dxa"/>
              <w:end w:w="130" w:type="dxa"/>
            </w:tcMar>
          </w:tcPr>
          <w:p>
            <w:r>
              <w:rPr>
                <w:b/>
                <w:color w:val="FFFFFF"/>
                <w:sz w:val="18"/>
              </w:rPr>
              <w:t>Your revision</w:t>
            </w:r>
          </w:p>
        </w:tc>
      </w:tr>
      <w:tr>
        <w:tc>
          <w:tcPr>
            <w:tcW w:type="dxa" w:w="1210"/>
            <w:tcMar>
              <w:top w:w="95" w:type="dxa"/>
              <w:start w:w="130" w:type="dxa"/>
              <w:bottom w:w="95" w:type="dxa"/>
              <w:end w:w="130" w:type="dxa"/>
            </w:tcMar>
          </w:tcPr>
          <w:p>
            <w:pPr>
              <w:spacing w:after="0"/>
            </w:pPr>
            <w:r>
              <w:rPr>
                <w:sz w:val="18"/>
              </w:rPr>
              <w:t>Meaning</w:t>
            </w:r>
          </w:p>
        </w:tc>
        <w:tc>
          <w:tcPr>
            <w:tcW w:type="dxa" w:w="5213"/>
            <w:tcMar>
              <w:top w:w="95" w:type="dxa"/>
              <w:start w:w="130" w:type="dxa"/>
              <w:bottom w:w="95" w:type="dxa"/>
              <w:end w:w="130" w:type="dxa"/>
            </w:tcMar>
          </w:tcPr>
          <w:p>
            <w:pPr>
              <w:spacing w:after="0"/>
            </w:pPr>
            <w:r>
              <w:rPr>
                <w:sz w:val="18"/>
              </w:rPr>
              <w:t>Is the motivation clear? Does the climax follow from the build-up?</w:t>
            </w:r>
          </w:p>
        </w:tc>
        <w:tc>
          <w:tcPr>
            <w:tcW w:type="dxa" w:w="3298"/>
            <w:tcMar>
              <w:top w:w="95" w:type="dxa"/>
              <w:start w:w="130" w:type="dxa"/>
              <w:bottom w:w="95" w:type="dxa"/>
              <w:end w:w="130" w:type="dxa"/>
            </w:tcMar>
          </w:tcPr>
          <w:p>
            <w:pPr>
              <w:spacing w:after="0"/>
            </w:pPr>
            <w:r>
              <w:rPr>
                <w:sz w:val="18"/>
              </w:rPr>
              <w:t>One sentence to improve: ____________________________</w:t>
            </w:r>
          </w:p>
        </w:tc>
      </w:tr>
      <w:tr>
        <w:tc>
          <w:tcPr>
            <w:tcW w:type="dxa" w:w="1210"/>
            <w:shd w:fill="F7F9FC"/>
            <w:tcMar>
              <w:top w:w="95" w:type="dxa"/>
              <w:start w:w="130" w:type="dxa"/>
              <w:bottom w:w="95" w:type="dxa"/>
              <w:end w:w="130" w:type="dxa"/>
            </w:tcMar>
          </w:tcPr>
          <w:p>
            <w:pPr>
              <w:spacing w:after="0"/>
            </w:pPr>
            <w:r>
              <w:rPr>
                <w:sz w:val="18"/>
              </w:rPr>
              <w:t>Craft</w:t>
            </w:r>
          </w:p>
        </w:tc>
        <w:tc>
          <w:tcPr>
            <w:tcW w:type="dxa" w:w="5213"/>
            <w:shd w:fill="F7F9FC"/>
            <w:tcMar>
              <w:top w:w="95" w:type="dxa"/>
              <w:start w:w="130" w:type="dxa"/>
              <w:bottom w:w="95" w:type="dxa"/>
              <w:end w:w="130" w:type="dxa"/>
            </w:tcMar>
          </w:tcPr>
          <w:p>
            <w:pPr>
              <w:spacing w:after="0"/>
            </w:pPr>
            <w:r>
              <w:rPr>
                <w:sz w:val="18"/>
              </w:rPr>
              <w:t>Replace vague or repetitive verbs; trim explanations that slow the scene.</w:t>
            </w:r>
          </w:p>
        </w:tc>
        <w:tc>
          <w:tcPr>
            <w:tcW w:type="dxa" w:w="3298"/>
            <w:shd w:fill="F7F9FC"/>
            <w:tcMar>
              <w:top w:w="95" w:type="dxa"/>
              <w:start w:w="130" w:type="dxa"/>
              <w:bottom w:w="95" w:type="dxa"/>
              <w:end w:w="130" w:type="dxa"/>
            </w:tcMar>
          </w:tcPr>
          <w:p>
            <w:pPr>
              <w:spacing w:after="0"/>
            </w:pPr>
            <w:r>
              <w:rPr>
                <w:sz w:val="18"/>
              </w:rPr>
              <w:t>One phrase to improve: ______________________________</w:t>
            </w:r>
          </w:p>
        </w:tc>
      </w:tr>
      <w:tr>
        <w:tc>
          <w:tcPr>
            <w:tcW w:type="dxa" w:w="1210"/>
            <w:tcMar>
              <w:top w:w="95" w:type="dxa"/>
              <w:start w:w="130" w:type="dxa"/>
              <w:bottom w:w="95" w:type="dxa"/>
              <w:end w:w="130" w:type="dxa"/>
            </w:tcMar>
          </w:tcPr>
          <w:p>
            <w:pPr>
              <w:spacing w:after="0"/>
            </w:pPr>
            <w:r>
              <w:rPr>
                <w:sz w:val="18"/>
              </w:rPr>
              <w:t>Accuracy</w:t>
            </w:r>
          </w:p>
        </w:tc>
        <w:tc>
          <w:tcPr>
            <w:tcW w:type="dxa" w:w="5213"/>
            <w:tcMar>
              <w:top w:w="95" w:type="dxa"/>
              <w:start w:w="130" w:type="dxa"/>
              <w:bottom w:w="95" w:type="dxa"/>
              <w:end w:w="130" w:type="dxa"/>
            </w:tcMar>
          </w:tcPr>
          <w:p>
            <w:pPr>
              <w:spacing w:after="0"/>
            </w:pPr>
            <w:r>
              <w:rPr>
                <w:sz w:val="18"/>
              </w:rPr>
              <w:t>Check full stops, dialogue punctuation, verb tense, apostrophes and spelling.</w:t>
            </w:r>
          </w:p>
        </w:tc>
        <w:tc>
          <w:tcPr>
            <w:tcW w:type="dxa" w:w="3298"/>
            <w:tcMar>
              <w:top w:w="95" w:type="dxa"/>
              <w:start w:w="130" w:type="dxa"/>
              <w:bottom w:w="95" w:type="dxa"/>
              <w:end w:w="130" w:type="dxa"/>
            </w:tcMar>
          </w:tcPr>
          <w:p>
            <w:pPr>
              <w:spacing w:after="0"/>
            </w:pPr>
            <w:r>
              <w:rPr>
                <w:sz w:val="18"/>
              </w:rPr>
              <w:t>One correction: __________________________________</w:t>
            </w:r>
          </w:p>
        </w:tc>
      </w:tr>
    </w:tbl>
    <w:p>
      <w:pPr>
        <w:pStyle w:val="Heading2"/>
      </w:pPr>
      <w:r>
        <w:t>Final self-check: tick what you can demonstrate</w:t>
      </w:r>
    </w:p>
    <w:p>
      <w:r>
        <w:t>☐  I have written approximately 500–650 words and my story has five recognisable stages.</w:t>
      </w:r>
    </w:p>
    <w:p>
      <w:r>
        <w:t>☐  I stay mostly within one viewpoint and show what the character wants.</w:t>
      </w:r>
    </w:p>
    <w:p>
      <w:r>
        <w:t>☐  My atmosphere comes from carefully chosen details, not a list of adjectives.</w:t>
      </w:r>
    </w:p>
    <w:p>
      <w:r>
        <w:t>☐  I control tension through changes in pace, focus and sentence length.</w:t>
      </w:r>
    </w:p>
    <w:p>
      <w:r>
        <w:t>☐  I have an ending that links to an earlier detail or decision.</w:t>
      </w:r>
    </w:p>
    <w:p>
      <w:r>
        <w:t>☐  I have made at least three specific edits and checked spelling and punctuation.</w:t>
      </w:r>
    </w:p>
    <w:p>
      <w:pPr>
        <w:pStyle w:val="Heading2"/>
      </w:pPr>
      <w:r>
        <w:t>Share • 10 minutes</w:t>
      </w:r>
    </w:p>
    <w:p>
      <w:r>
        <w:t>Read aloud your most effective 60–80 words (or show them silently to your partner). Your partner completes:</w:t>
      </w:r>
    </w:p>
    <w:p>
      <w:pPr>
        <w:spacing w:before="100"/>
      </w:pPr>
      <w:r>
        <w:rPr>
          <w:b/>
        </w:rPr>
        <w:t>The most effective detail is … because …</w:t>
      </w:r>
    </w:p>
    <w:p>
      <w:pPr>
        <w:spacing w:after="100"/>
      </w:pPr>
      <w:r>
        <w:rPr>
          <w:color w:val="BEC7CE"/>
          <w:sz w:val="18"/>
        </w:rPr>
        <w:t>________________________________________________________________________________</w:t>
      </w:r>
    </w:p>
    <w:p>
      <w:pPr>
        <w:spacing w:before="100"/>
      </w:pPr>
      <w:r>
        <w:rPr>
          <w:b/>
        </w:rPr>
        <w:t>A question I still have about the character or ending is …</w:t>
      </w:r>
    </w:p>
    <w:p>
      <w:pPr>
        <w:spacing w:after="100"/>
      </w:pPr>
      <w:r>
        <w:rPr>
          <w:color w:val="BEC7CE"/>
          <w:sz w:val="18"/>
        </w:rPr>
        <w:t>________________________________________________________________________________</w:t>
      </w:r>
    </w:p>
    <w:p>
      <w:pPr>
        <w:spacing w:before="100"/>
      </w:pPr>
      <w:r>
        <w:rPr>
          <w:b/>
        </w:rPr>
        <w:t>My personal improvement target for next time:</w:t>
      </w:r>
    </w:p>
    <w:p>
      <w:pPr>
        <w:spacing w:after="100"/>
      </w:pPr>
      <w:r>
        <w:rPr>
          <w:color w:val="BEC7CE"/>
          <w:sz w:val="18"/>
        </w:rPr>
        <w:t>________________________________________________________________________________</w:t>
      </w:r>
    </w:p>
    <w:sectPr w:rsidR="00FC693F" w:rsidRPr="0006063C" w:rsidSect="00034616">
      <w:headerReference w:type="default" r:id="rId9"/>
      <w:footerReference w:type="default" r:id="rId10"/>
      <w:pgSz w:w="12240" w:h="15840"/>
      <w:pgMar w:top="1080" w:right="1109" w:bottom="979" w:left="110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06E7C"/>
        <w:sz w:val="15"/>
      </w:rPr>
      <w:t xml:space="preserve">STUDENT WORKBOOK    •    FICTIONAL EDUCATIONAL RESOURCE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007F7F"/>
        <w:sz w:val="16"/>
      </w:rPr>
      <w:t>ESPORTS  /  ENGLISH LANGUAGE  /  WEEK 04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color w:val="18315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ptos" w:hAnsi="Aptos"/>
      <w:b/>
      <w:bCs/>
      <w:color w:val="183153"/>
      <w:sz w:val="28"/>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ptos" w:hAnsi="Aptos"/>
      <w:b/>
      <w:bCs/>
      <w:color w:val="007F7F"/>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0"/>
      <w:contextualSpacing/>
    </w:pPr>
    <w:rPr>
      <w:rFonts w:asciiTheme="majorHAnsi" w:eastAsiaTheme="majorEastAsia" w:hAnsiTheme="majorHAnsi" w:cstheme="majorBidi" w:ascii="Aptos Display" w:hAnsi="Aptos Display"/>
      <w:b/>
      <w:color w:val="183153"/>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