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rPr>
          <w:rFonts w:ascii="Aptos" w:hAnsi="Aptos"/>
          <w:b/>
          <w:color w:val="1F4E78"/>
          <w:sz w:val="28"/>
        </w:rPr>
        <w:t>PRACTICAL ACTIVITY PACK</w:t>
      </w:r>
    </w:p>
    <w:p>
      <w:pPr>
        <w:jc w:val="center"/>
      </w:pPr>
      <w:r>
        <w:rPr>
          <w:rFonts w:ascii="Aptos Display" w:hAnsi="Aptos Display"/>
          <w:b/>
          <w:color w:val="1F2937"/>
          <w:sz w:val="52"/>
        </w:rPr>
        <w:t>Progress and Evidence Tracker</w:t>
      </w:r>
    </w:p>
    <w:p>
      <w:pPr>
        <w:jc w:val="center"/>
      </w:pPr>
      <w:r>
        <w:rPr>
          <w:rFonts w:ascii="Aptos Display" w:hAnsi="Aptos Display"/>
          <w:color w:val="1F4E78"/>
          <w:sz w:val="34"/>
        </w:rPr>
        <w:t>Creating and Deploying Windows 10 Disk Images</w:t>
      </w:r>
    </w:p>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2448"/>
            <w:tcMar>
              <w:top w:w="80" w:type="dxa"/>
              <w:start w:w="100" w:type="dxa"/>
              <w:bottom w:w="80" w:type="dxa"/>
              <w:end w:w="100" w:type="dxa"/>
            </w:tcMar>
            <w:vAlign w:val="center"/>
            <w:shd w:fill="1F4E78"/>
          </w:tcPr>
          <w:p>
            <w:r/>
            <w:r>
              <w:rPr>
                <w:b/>
                <w:color w:val="FFFFFF"/>
                <w:sz w:val="20"/>
              </w:rPr>
              <w:t>Qualification</w:t>
            </w:r>
          </w:p>
        </w:tc>
        <w:tc>
          <w:tcPr>
            <w:tcW w:type="dxa" w:w="7056"/>
            <w:tcMar>
              <w:top w:w="80" w:type="dxa"/>
              <w:start w:w="100" w:type="dxa"/>
              <w:bottom w:w="80" w:type="dxa"/>
              <w:end w:w="100" w:type="dxa"/>
            </w:tcMar>
            <w:vAlign w:val="center"/>
            <w:shd w:fill="EEF5FB"/>
          </w:tcPr>
          <w:p>
            <w:r/>
            <w:r>
              <w:rPr>
                <w:b w:val="0"/>
                <w:sz w:val="20"/>
              </w:rPr>
              <w:t>Pearson T-Level Digital Support and Security</w:t>
            </w:r>
          </w:p>
        </w:tc>
      </w:tr>
      <w:tr>
        <w:trPr>
          <w:cantSplit/>
        </w:trPr>
        <w:tc>
          <w:tcPr>
            <w:tcW w:type="dxa" w:w="2448"/>
            <w:tcMar>
              <w:top w:w="80" w:type="dxa"/>
              <w:start w:w="100" w:type="dxa"/>
              <w:bottom w:w="80" w:type="dxa"/>
              <w:end w:w="100" w:type="dxa"/>
            </w:tcMar>
            <w:vAlign w:val="center"/>
            <w:shd w:fill="1F4E78"/>
          </w:tcPr>
          <w:p>
            <w:r/>
            <w:r>
              <w:rPr>
                <w:b/>
                <w:color w:val="FFFFFF"/>
                <w:sz w:val="20"/>
              </w:rPr>
              <w:t>Criterion</w:t>
            </w:r>
          </w:p>
        </w:tc>
        <w:tc>
          <w:tcPr>
            <w:tcW w:type="dxa" w:w="7056"/>
            <w:tcMar>
              <w:top w:w="80" w:type="dxa"/>
              <w:start w:w="100" w:type="dxa"/>
              <w:bottom w:w="80" w:type="dxa"/>
              <w:end w:w="100" w:type="dxa"/>
            </w:tcMar>
            <w:vAlign w:val="center"/>
            <w:shd w:fill="FFFFFF"/>
          </w:tcPr>
          <w:p>
            <w:r/>
            <w:r>
              <w:rPr>
                <w:b w:val="0"/>
                <w:sz w:val="20"/>
              </w:rPr>
              <w:t>2.13 Understand the steps in creating and deploying disk images</w:t>
            </w:r>
          </w:p>
        </w:tc>
      </w:tr>
      <w:tr>
        <w:trPr>
          <w:cantSplit/>
        </w:trPr>
        <w:tc>
          <w:tcPr>
            <w:tcW w:type="dxa" w:w="2448"/>
            <w:tcMar>
              <w:top w:w="80" w:type="dxa"/>
              <w:start w:w="100" w:type="dxa"/>
              <w:bottom w:w="80" w:type="dxa"/>
              <w:end w:w="100" w:type="dxa"/>
            </w:tcMar>
            <w:vAlign w:val="center"/>
            <w:shd w:fill="1F4E78"/>
          </w:tcPr>
          <w:p>
            <w:r/>
            <w:r>
              <w:rPr>
                <w:b/>
                <w:color w:val="FFFFFF"/>
                <w:sz w:val="20"/>
              </w:rPr>
              <w:t>Document audience</w:t>
            </w:r>
          </w:p>
        </w:tc>
        <w:tc>
          <w:tcPr>
            <w:tcW w:type="dxa" w:w="7056"/>
            <w:tcMar>
              <w:top w:w="80" w:type="dxa"/>
              <w:start w:w="100" w:type="dxa"/>
              <w:bottom w:w="80" w:type="dxa"/>
              <w:end w:w="100" w:type="dxa"/>
            </w:tcMar>
            <w:vAlign w:val="center"/>
            <w:shd w:fill="EEF5FB"/>
          </w:tcPr>
          <w:p>
            <w:r/>
            <w:r>
              <w:rPr>
                <w:b w:val="0"/>
                <w:sz w:val="20"/>
              </w:rPr>
              <w:t>Learner / Assessor</w:t>
            </w:r>
          </w:p>
        </w:tc>
      </w:tr>
      <w:tr>
        <w:trPr>
          <w:cantSplit/>
        </w:trPr>
        <w:tc>
          <w:tcPr>
            <w:tcW w:type="dxa" w:w="2448"/>
            <w:tcMar>
              <w:top w:w="80" w:type="dxa"/>
              <w:start w:w="100" w:type="dxa"/>
              <w:bottom w:w="80" w:type="dxa"/>
              <w:end w:w="100" w:type="dxa"/>
            </w:tcMar>
            <w:vAlign w:val="center"/>
            <w:shd w:fill="1F4E78"/>
          </w:tcPr>
          <w:p>
            <w:r/>
            <w:r>
              <w:rPr>
                <w:b/>
                <w:color w:val="FFFFFF"/>
                <w:sz w:val="20"/>
              </w:rPr>
              <w:t>Pack version</w:t>
            </w:r>
          </w:p>
        </w:tc>
        <w:tc>
          <w:tcPr>
            <w:tcW w:type="dxa" w:w="7056"/>
            <w:tcMar>
              <w:top w:w="80" w:type="dxa"/>
              <w:start w:w="100" w:type="dxa"/>
              <w:bottom w:w="80" w:type="dxa"/>
              <w:end w:w="100" w:type="dxa"/>
            </w:tcMar>
            <w:vAlign w:val="center"/>
            <w:shd w:fill="FFFFFF"/>
          </w:tcPr>
          <w:p>
            <w:r/>
            <w:r>
              <w:rPr>
                <w:b w:val="0"/>
                <w:sz w:val="20"/>
              </w:rPr>
              <w:t>1.0 | July 2026</w:t>
            </w:r>
          </w:p>
        </w:tc>
      </w:tr>
    </w:tbl>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Important platform notice</w:t>
            </w:r>
          </w:p>
          <w:p>
            <w:pPr>
              <w:spacing w:after="0"/>
            </w:pPr>
            <w:r>
              <w:rPr>
                <w:sz w:val="18"/>
              </w:rPr>
              <w:t>Windows 10 reached end of support on 14 October 2025. This pack uses Windows 10 because it is specified in the activity brief. Complete the practical only in an isolated training lab or virtual environment. A live organisational deployment must have a documented security exception and appropriate Extended Security Updates (ESU), or be replaced by a supported Windows version.</w:t>
            </w:r>
          </w:p>
        </w:tc>
      </w:tr>
    </w:tbl>
    <w:p/>
    <w:p>
      <w:pPr>
        <w:jc w:val="center"/>
      </w:pPr>
      <w:r>
        <w:rPr>
          <w:b/>
          <w:color w:val="9C0006"/>
          <w:sz w:val="18"/>
        </w:rPr>
        <w:t>Use only organisation-approved, licensed Windows installation media. Never capture personal data, activation keys or real user accounts in a base image.</w:t>
      </w:r>
    </w:p>
    <w:p>
      <w:r>
        <w:br w:type="page"/>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cantSplit/>
        </w:trPr>
        <w:tc>
          <w:tcPr>
            <w:tcW w:type="dxa" w:w="2520"/>
            <w:tcMar>
              <w:top w:w="80" w:type="dxa"/>
              <w:start w:w="100" w:type="dxa"/>
              <w:bottom w:w="80" w:type="dxa"/>
              <w:end w:w="100" w:type="dxa"/>
            </w:tcMar>
            <w:vAlign w:val="center"/>
            <w:shd w:fill="EEF5FB"/>
          </w:tcPr>
          <w:p>
            <w:r/>
            <w:r>
              <w:rPr>
                <w:b/>
                <w:sz w:val="16"/>
              </w:rPr>
              <w:t>Learner name</w:t>
              <w:br/>
              <w:br/>
            </w:r>
          </w:p>
        </w:tc>
        <w:tc>
          <w:tcPr>
            <w:tcW w:type="dxa" w:w="2520"/>
            <w:tcMar>
              <w:top w:w="80" w:type="dxa"/>
              <w:start w:w="100" w:type="dxa"/>
              <w:bottom w:w="80" w:type="dxa"/>
              <w:end w:w="100" w:type="dxa"/>
            </w:tcMar>
            <w:vAlign w:val="center"/>
            <w:shd w:fill="FFFFFF"/>
          </w:tcPr>
          <w:p>
            <w:r/>
            <w:r>
              <w:rPr>
                <w:b/>
                <w:sz w:val="16"/>
              </w:rPr>
              <w:t>Group</w:t>
              <w:br/>
              <w:br/>
            </w:r>
          </w:p>
        </w:tc>
        <w:tc>
          <w:tcPr>
            <w:tcW w:type="dxa" w:w="2520"/>
            <w:tcMar>
              <w:top w:w="80" w:type="dxa"/>
              <w:start w:w="100" w:type="dxa"/>
              <w:bottom w:w="80" w:type="dxa"/>
              <w:end w:w="100" w:type="dxa"/>
            </w:tcMar>
            <w:vAlign w:val="center"/>
            <w:shd w:fill="EEF5FB"/>
          </w:tcPr>
          <w:p>
            <w:r/>
            <w:r>
              <w:rPr>
                <w:b/>
                <w:sz w:val="16"/>
              </w:rPr>
              <w:t>Assessor</w:t>
              <w:br/>
              <w:br/>
            </w:r>
          </w:p>
        </w:tc>
        <w:tc>
          <w:tcPr>
            <w:tcW w:type="dxa" w:w="2520"/>
            <w:tcMar>
              <w:top w:w="80" w:type="dxa"/>
              <w:start w:w="100" w:type="dxa"/>
              <w:bottom w:w="80" w:type="dxa"/>
              <w:end w:w="100" w:type="dxa"/>
            </w:tcMar>
            <w:vAlign w:val="center"/>
            <w:shd w:fill="FFFFFF"/>
          </w:tcPr>
          <w:p>
            <w:r/>
            <w:r>
              <w:rPr>
                <w:b/>
                <w:sz w:val="16"/>
              </w:rPr>
              <w:t>Start date</w:t>
              <w:br/>
              <w:br/>
            </w:r>
          </w:p>
        </w:tc>
      </w:tr>
      <w:tr>
        <w:trPr>
          <w:cantSplit/>
        </w:trPr>
        <w:tc>
          <w:tcPr>
            <w:tcW w:type="dxa" w:w="2520"/>
            <w:tcMar>
              <w:top w:w="80" w:type="dxa"/>
              <w:start w:w="100" w:type="dxa"/>
              <w:bottom w:w="80" w:type="dxa"/>
              <w:end w:w="100" w:type="dxa"/>
            </w:tcMar>
            <w:vAlign w:val="center"/>
            <w:shd w:fill="EEF5FB"/>
          </w:tcPr>
          <w:p>
            <w:r/>
            <w:r>
              <w:rPr>
                <w:b/>
                <w:sz w:val="16"/>
              </w:rPr>
              <w:t>Target completion</w:t>
              <w:br/>
              <w:br/>
            </w:r>
          </w:p>
        </w:tc>
        <w:tc>
          <w:tcPr>
            <w:tcW w:type="dxa" w:w="2520"/>
            <w:tcMar>
              <w:top w:w="80" w:type="dxa"/>
              <w:start w:w="100" w:type="dxa"/>
              <w:bottom w:w="80" w:type="dxa"/>
              <w:end w:w="100" w:type="dxa"/>
            </w:tcMar>
            <w:vAlign w:val="center"/>
            <w:shd w:fill="FFFFFF"/>
          </w:tcPr>
          <w:p>
            <w:r/>
            <w:r>
              <w:rPr>
                <w:b/>
                <w:sz w:val="16"/>
              </w:rPr>
              <w:t>Reference VM</w:t>
              <w:br/>
              <w:br/>
            </w:r>
          </w:p>
        </w:tc>
        <w:tc>
          <w:tcPr>
            <w:tcW w:type="dxa" w:w="2520"/>
            <w:tcMar>
              <w:top w:w="80" w:type="dxa"/>
              <w:start w:w="100" w:type="dxa"/>
              <w:bottom w:w="80" w:type="dxa"/>
              <w:end w:w="100" w:type="dxa"/>
            </w:tcMar>
            <w:vAlign w:val="center"/>
            <w:shd w:fill="EEF5FB"/>
          </w:tcPr>
          <w:p>
            <w:r/>
            <w:r>
              <w:rPr>
                <w:b/>
                <w:sz w:val="16"/>
              </w:rPr>
              <w:t>Target VM</w:t>
              <w:br/>
              <w:br/>
            </w:r>
          </w:p>
        </w:tc>
        <w:tc>
          <w:tcPr>
            <w:tcW w:type="dxa" w:w="2520"/>
            <w:tcMar>
              <w:top w:w="80" w:type="dxa"/>
              <w:start w:w="100" w:type="dxa"/>
              <w:bottom w:w="80" w:type="dxa"/>
              <w:end w:w="100" w:type="dxa"/>
            </w:tcMar>
            <w:vAlign w:val="center"/>
            <w:shd w:fill="FFFFFF"/>
          </w:tcPr>
          <w:p>
            <w:r/>
            <w:r>
              <w:rPr>
                <w:b/>
                <w:sz w:val="16"/>
              </w:rPr>
              <w:t>Evidence folder</w:t>
              <w:br/>
              <w:br/>
            </w:r>
          </w:p>
        </w:tc>
      </w:tr>
    </w:tbl>
    <w:p>
      <w:pPr>
        <w:pStyle w:val="Heading1"/>
      </w:pPr>
      <w:r>
        <w:t>How to use this tracker</w:t>
      </w:r>
    </w:p>
    <w:p>
      <w:r>
        <w:t>Update this document throughout the practical. Each evidence filename must be unique, meaningful and stored in the correct evidence folder. The assessor should be able to follow the complete process without relying on memory.</w:t>
      </w:r>
    </w:p>
    <w:p>
      <w:pPr>
        <w:pStyle w:val="Heading1"/>
      </w:pPr>
      <w:r>
        <w:t>A. Criterion progress map</w:t>
      </w:r>
    </w:p>
    <w:tbl>
      <w:tblPr>
        <w:tblStyle w:val="TableGrid"/>
        <w:tblW w:type="auto" w:w="0"/>
        <w:jc w:val="center"/>
        <w:tblLayout w:type="fixed"/>
        <w:tblLook w:firstColumn="1" w:firstRow="1" w:lastColumn="0" w:lastRow="0" w:noHBand="0" w:noVBand="1" w:val="04A0"/>
      </w:tblPr>
      <w:tblGrid>
        <w:gridCol w:w="1461"/>
        <w:gridCol w:w="1461"/>
        <w:gridCol w:w="1461"/>
        <w:gridCol w:w="1461"/>
        <w:gridCol w:w="1461"/>
        <w:gridCol w:w="1461"/>
        <w:gridCol w:w="1461"/>
      </w:tblGrid>
      <w:tr>
        <w:trPr>
          <w:tblHeader w:val="true"/>
          <w:cantSplit/>
        </w:trPr>
        <w:tc>
          <w:tcPr>
            <w:tcW w:type="dxa" w:w="3096"/>
            <w:tcMar>
              <w:top w:w="80" w:type="dxa"/>
              <w:start w:w="100" w:type="dxa"/>
              <w:bottom w:w="80" w:type="dxa"/>
              <w:end w:w="100" w:type="dxa"/>
            </w:tcMar>
            <w:vAlign w:val="center"/>
            <w:shd w:fill="1F4E78"/>
          </w:tcPr>
          <w:p>
            <w:r/>
            <w:r>
              <w:rPr>
                <w:b/>
                <w:color w:val="FFFFFF"/>
                <w:sz w:val="15"/>
              </w:rPr>
              <w:t>Requirement</w:t>
            </w:r>
          </w:p>
        </w:tc>
        <w:tc>
          <w:tcPr>
            <w:tcW w:type="dxa" w:w="936"/>
            <w:tcMar>
              <w:top w:w="80" w:type="dxa"/>
              <w:start w:w="100" w:type="dxa"/>
              <w:bottom w:w="80" w:type="dxa"/>
              <w:end w:w="100" w:type="dxa"/>
            </w:tcMar>
            <w:vAlign w:val="center"/>
            <w:shd w:fill="1F4E78"/>
          </w:tcPr>
          <w:p>
            <w:r/>
            <w:r>
              <w:rPr>
                <w:b/>
                <w:color w:val="FFFFFF"/>
                <w:sz w:val="15"/>
              </w:rPr>
              <w:t>Not started</w:t>
            </w:r>
          </w:p>
        </w:tc>
        <w:tc>
          <w:tcPr>
            <w:tcW w:type="dxa" w:w="936"/>
            <w:tcMar>
              <w:top w:w="80" w:type="dxa"/>
              <w:start w:w="100" w:type="dxa"/>
              <w:bottom w:w="80" w:type="dxa"/>
              <w:end w:w="100" w:type="dxa"/>
            </w:tcMar>
            <w:vAlign w:val="center"/>
            <w:shd w:fill="1F4E78"/>
          </w:tcPr>
          <w:p>
            <w:r/>
            <w:r>
              <w:rPr>
                <w:b/>
                <w:color w:val="FFFFFF"/>
                <w:sz w:val="15"/>
              </w:rPr>
              <w:t>In progress</w:t>
            </w:r>
          </w:p>
        </w:tc>
        <w:tc>
          <w:tcPr>
            <w:tcW w:type="dxa" w:w="936"/>
            <w:tcMar>
              <w:top w:w="80" w:type="dxa"/>
              <w:start w:w="100" w:type="dxa"/>
              <w:bottom w:w="80" w:type="dxa"/>
              <w:end w:w="100" w:type="dxa"/>
            </w:tcMar>
            <w:vAlign w:val="center"/>
            <w:shd w:fill="1F4E78"/>
          </w:tcPr>
          <w:p>
            <w:r/>
            <w:r>
              <w:rPr>
                <w:b/>
                <w:color w:val="FFFFFF"/>
                <w:sz w:val="15"/>
              </w:rPr>
              <w:t>Completed</w:t>
            </w:r>
          </w:p>
        </w:tc>
        <w:tc>
          <w:tcPr>
            <w:tcW w:type="dxa" w:w="2088"/>
            <w:tcMar>
              <w:top w:w="80" w:type="dxa"/>
              <w:start w:w="100" w:type="dxa"/>
              <w:bottom w:w="80" w:type="dxa"/>
              <w:end w:w="100" w:type="dxa"/>
            </w:tcMar>
            <w:vAlign w:val="center"/>
            <w:shd w:fill="1F4E78"/>
          </w:tcPr>
          <w:p>
            <w:r/>
            <w:r>
              <w:rPr>
                <w:b/>
                <w:color w:val="FFFFFF"/>
                <w:sz w:val="15"/>
              </w:rPr>
              <w:t>Evidence reference</w:t>
            </w:r>
          </w:p>
        </w:tc>
        <w:tc>
          <w:tcPr>
            <w:tcW w:type="dxa" w:w="936"/>
            <w:tcMar>
              <w:top w:w="80" w:type="dxa"/>
              <w:start w:w="100" w:type="dxa"/>
              <w:bottom w:w="80" w:type="dxa"/>
              <w:end w:w="100" w:type="dxa"/>
            </w:tcMar>
            <w:vAlign w:val="center"/>
            <w:shd w:fill="1F4E78"/>
          </w:tcPr>
          <w:p>
            <w:r/>
            <w:r>
              <w:rPr>
                <w:b/>
                <w:color w:val="FFFFFF"/>
                <w:sz w:val="15"/>
              </w:rPr>
              <w:t>Learner date</w:t>
            </w:r>
          </w:p>
        </w:tc>
        <w:tc>
          <w:tcPr>
            <w:tcW w:type="dxa" w:w="1080"/>
            <w:tcMar>
              <w:top w:w="80" w:type="dxa"/>
              <w:start w:w="100" w:type="dxa"/>
              <w:bottom w:w="80" w:type="dxa"/>
              <w:end w:w="100" w:type="dxa"/>
            </w:tcMar>
            <w:vAlign w:val="center"/>
            <w:shd w:fill="1F4E78"/>
          </w:tcPr>
          <w:p>
            <w:r/>
            <w:r>
              <w:rPr>
                <w:b/>
                <w:color w:val="FFFFFF"/>
                <w:sz w:val="15"/>
              </w:rPr>
              <w:t>Assessor initials</w:t>
            </w:r>
          </w:p>
        </w:tc>
      </w:tr>
      <w:tr>
        <w:trPr>
          <w:cantSplit/>
        </w:trPr>
        <w:tc>
          <w:tcPr>
            <w:tcW w:type="dxa" w:w="3096"/>
            <w:tcMar>
              <w:top w:w="80" w:type="dxa"/>
              <w:start w:w="100" w:type="dxa"/>
              <w:bottom w:w="80" w:type="dxa"/>
              <w:end w:w="100" w:type="dxa"/>
            </w:tcMar>
            <w:vAlign w:val="center"/>
          </w:tcPr>
          <w:p>
            <w:r/>
            <w:r>
              <w:rPr>
                <w:b w:val="0"/>
                <w:sz w:val="15"/>
              </w:rPr>
              <w:t>Base image created</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Customisation/answer file created and validated</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Additional drivers added/tested</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Open-source software added/tested</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Image distributed with integrity checks</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Image deployed to target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r>
        <w:trPr>
          <w:cantSplit/>
        </w:trPr>
        <w:tc>
          <w:tcPr>
            <w:tcW w:type="dxa" w:w="3096"/>
            <w:tcMar>
              <w:top w:w="80" w:type="dxa"/>
              <w:start w:w="100" w:type="dxa"/>
              <w:bottom w:w="80" w:type="dxa"/>
              <w:end w:w="100" w:type="dxa"/>
            </w:tcMar>
            <w:vAlign w:val="center"/>
          </w:tcPr>
          <w:p>
            <w:r/>
            <w:r>
              <w:rPr>
                <w:b w:val="0"/>
                <w:sz w:val="15"/>
              </w:rPr>
              <w:t>Software and drivers checked/updated to avoid vulnerabilities and instability</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t>☐</w:t>
            </w:r>
          </w:p>
        </w:tc>
        <w:tc>
          <w:tcPr>
            <w:tcW w:type="dxa" w:w="2088"/>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pPr>
              <w:jc w:val="center"/>
            </w:pPr>
            <w:r/>
            <w:r>
              <w:rPr>
                <w:b w:val="0"/>
                <w:sz w:val="15"/>
              </w:rPr>
              <w:br/>
              <w:br/>
            </w:r>
          </w:p>
        </w:tc>
        <w:tc>
          <w:tcPr>
            <w:tcW w:type="dxa" w:w="1080"/>
            <w:tcMar>
              <w:top w:w="80" w:type="dxa"/>
              <w:start w:w="100" w:type="dxa"/>
              <w:bottom w:w="80" w:type="dxa"/>
              <w:end w:w="100" w:type="dxa"/>
            </w:tcMar>
            <w:vAlign w:val="center"/>
          </w:tcPr>
          <w:p>
            <w:pPr>
              <w:jc w:val="center"/>
            </w:pPr>
            <w:r/>
            <w:r>
              <w:rPr>
                <w:b w:val="0"/>
                <w:sz w:val="15"/>
              </w:rPr>
              <w:br/>
              <w:br/>
            </w:r>
          </w:p>
        </w:tc>
      </w:tr>
    </w:tbl>
    <w:p>
      <w:pPr>
        <w:pStyle w:val="Heading1"/>
      </w:pPr>
      <w:r>
        <w:t>B. Software and source control register</w:t>
      </w:r>
    </w:p>
    <w:tbl>
      <w:tblPr>
        <w:tblStyle w:val="TableGrid"/>
        <w:tblW w:type="auto" w:w="0"/>
        <w:jc w:val="center"/>
        <w:tblLayout w:type="fixed"/>
        <w:tblLook w:firstColumn="1" w:firstRow="1" w:lastColumn="0" w:lastRow="0" w:noHBand="0" w:noVBand="1" w:val="04A0"/>
      </w:tblPr>
      <w:tblGrid>
        <w:gridCol w:w="1278"/>
        <w:gridCol w:w="1278"/>
        <w:gridCol w:w="1278"/>
        <w:gridCol w:w="1278"/>
        <w:gridCol w:w="1278"/>
        <w:gridCol w:w="1278"/>
        <w:gridCol w:w="1278"/>
        <w:gridCol w:w="1278"/>
      </w:tblGrid>
      <w:tr>
        <w:trPr>
          <w:tblHeader w:val="true"/>
          <w:cantSplit/>
        </w:trPr>
        <w:tc>
          <w:tcPr>
            <w:tcW w:type="dxa" w:w="1440"/>
            <w:tcMar>
              <w:top w:w="80" w:type="dxa"/>
              <w:start w:w="100" w:type="dxa"/>
              <w:bottom w:w="80" w:type="dxa"/>
              <w:end w:w="100" w:type="dxa"/>
            </w:tcMar>
            <w:vAlign w:val="center"/>
            <w:shd w:fill="1F4E78"/>
          </w:tcPr>
          <w:p>
            <w:r/>
            <w:r>
              <w:rPr>
                <w:b/>
                <w:color w:val="FFFFFF"/>
                <w:sz w:val="14"/>
              </w:rPr>
              <w:t>Item</w:t>
            </w:r>
          </w:p>
        </w:tc>
        <w:tc>
          <w:tcPr>
            <w:tcW w:type="dxa" w:w="1584"/>
            <w:tcMar>
              <w:top w:w="80" w:type="dxa"/>
              <w:start w:w="100" w:type="dxa"/>
              <w:bottom w:w="80" w:type="dxa"/>
              <w:end w:w="100" w:type="dxa"/>
            </w:tcMar>
            <w:vAlign w:val="center"/>
            <w:shd w:fill="1F4E78"/>
          </w:tcPr>
          <w:p>
            <w:r/>
            <w:r>
              <w:rPr>
                <w:b/>
                <w:color w:val="FFFFFF"/>
                <w:sz w:val="14"/>
              </w:rPr>
              <w:t>Filename</w:t>
            </w:r>
          </w:p>
        </w:tc>
        <w:tc>
          <w:tcPr>
            <w:tcW w:type="dxa" w:w="1296"/>
            <w:tcMar>
              <w:top w:w="80" w:type="dxa"/>
              <w:start w:w="100" w:type="dxa"/>
              <w:bottom w:w="80" w:type="dxa"/>
              <w:end w:w="100" w:type="dxa"/>
            </w:tcMar>
            <w:vAlign w:val="center"/>
            <w:shd w:fill="1F4E78"/>
          </w:tcPr>
          <w:p>
            <w:r/>
            <w:r>
              <w:rPr>
                <w:b/>
                <w:color w:val="FFFFFF"/>
                <w:sz w:val="14"/>
              </w:rPr>
              <w:t>Version/channel</w:t>
            </w:r>
          </w:p>
        </w:tc>
        <w:tc>
          <w:tcPr>
            <w:tcW w:type="dxa" w:w="1008"/>
            <w:tcMar>
              <w:top w:w="80" w:type="dxa"/>
              <w:start w:w="100" w:type="dxa"/>
              <w:bottom w:w="80" w:type="dxa"/>
              <w:end w:w="100" w:type="dxa"/>
            </w:tcMar>
            <w:vAlign w:val="center"/>
            <w:shd w:fill="1F4E78"/>
          </w:tcPr>
          <w:p>
            <w:r/>
            <w:r>
              <w:rPr>
                <w:b/>
                <w:color w:val="FFFFFF"/>
                <w:sz w:val="14"/>
              </w:rPr>
              <w:t>Architecture</w:t>
            </w:r>
          </w:p>
        </w:tc>
        <w:tc>
          <w:tcPr>
            <w:tcW w:type="dxa" w:w="1080"/>
            <w:tcMar>
              <w:top w:w="80" w:type="dxa"/>
              <w:start w:w="100" w:type="dxa"/>
              <w:bottom w:w="80" w:type="dxa"/>
              <w:end w:w="100" w:type="dxa"/>
            </w:tcMar>
            <w:vAlign w:val="center"/>
            <w:shd w:fill="1F4E78"/>
          </w:tcPr>
          <w:p>
            <w:r/>
            <w:r>
              <w:rPr>
                <w:b/>
                <w:color w:val="FFFFFF"/>
                <w:sz w:val="14"/>
              </w:rPr>
              <w:t>Source approved?</w:t>
            </w:r>
          </w:p>
        </w:tc>
        <w:tc>
          <w:tcPr>
            <w:tcW w:type="dxa" w:w="1080"/>
            <w:tcMar>
              <w:top w:w="80" w:type="dxa"/>
              <w:start w:w="100" w:type="dxa"/>
              <w:bottom w:w="80" w:type="dxa"/>
              <w:end w:w="100" w:type="dxa"/>
            </w:tcMar>
            <w:vAlign w:val="center"/>
            <w:shd w:fill="1F4E78"/>
          </w:tcPr>
          <w:p>
            <w:r/>
            <w:r>
              <w:rPr>
                <w:b/>
                <w:color w:val="FFFFFF"/>
                <w:sz w:val="14"/>
              </w:rPr>
              <w:t>Signature checked?</w:t>
            </w:r>
          </w:p>
        </w:tc>
        <w:tc>
          <w:tcPr>
            <w:tcW w:type="dxa" w:w="1584"/>
            <w:tcMar>
              <w:top w:w="80" w:type="dxa"/>
              <w:start w:w="100" w:type="dxa"/>
              <w:bottom w:w="80" w:type="dxa"/>
              <w:end w:w="100" w:type="dxa"/>
            </w:tcMar>
            <w:vAlign w:val="center"/>
            <w:shd w:fill="1F4E78"/>
          </w:tcPr>
          <w:p>
            <w:r/>
            <w:r>
              <w:rPr>
                <w:b/>
                <w:color w:val="FFFFFF"/>
                <w:sz w:val="14"/>
              </w:rPr>
              <w:t>SHA-256 evidence</w:t>
            </w:r>
          </w:p>
        </w:tc>
        <w:tc>
          <w:tcPr>
            <w:tcW w:type="dxa" w:w="1080"/>
            <w:tcMar>
              <w:top w:w="80" w:type="dxa"/>
              <w:start w:w="100" w:type="dxa"/>
              <w:bottom w:w="80" w:type="dxa"/>
              <w:end w:w="100" w:type="dxa"/>
            </w:tcMar>
            <w:vAlign w:val="center"/>
            <w:shd w:fill="1F4E78"/>
          </w:tcPr>
          <w:p>
            <w:r/>
            <w:r>
              <w:rPr>
                <w:b/>
                <w:color w:val="FFFFFF"/>
                <w:sz w:val="14"/>
              </w:rPr>
              <w:t>Date obtained</w:t>
            </w:r>
          </w:p>
        </w:tc>
      </w:tr>
      <w:tr>
        <w:trPr>
          <w:cantSplit/>
        </w:trPr>
        <w:tc>
          <w:tcPr>
            <w:tcW w:type="dxa" w:w="1440"/>
            <w:tcMar>
              <w:top w:w="80" w:type="dxa"/>
              <w:start w:w="100" w:type="dxa"/>
              <w:bottom w:w="80" w:type="dxa"/>
              <w:end w:w="100" w:type="dxa"/>
            </w:tcMar>
            <w:vAlign w:val="center"/>
          </w:tcPr>
          <w:p>
            <w:r/>
            <w:r>
              <w:rPr>
                <w:b w:val="0"/>
                <w:sz w:val="14"/>
              </w:rPr>
              <w:t>Windows 10 ISO</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LibreOffice</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Firefox ESR</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ClamAV</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Storage driver</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Network driver</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t>Other:</w:t>
            </w:r>
          </w:p>
        </w:tc>
        <w:tc>
          <w:tcPr>
            <w:tcW w:type="dxa" w:w="1584"/>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008"/>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584"/>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bl>
    <w:p>
      <w:pPr>
        <w:pStyle w:val="Heading1"/>
      </w:pPr>
      <w:r>
        <w:t>C. Driver control register</w:t>
      </w:r>
    </w:p>
    <w:tbl>
      <w:tblPr>
        <w:tblStyle w:val="TableGrid"/>
        <w:tblW w:type="auto" w:w="0"/>
        <w:jc w:val="center"/>
        <w:tblLayout w:type="fixed"/>
        <w:tblLook w:firstColumn="1" w:firstRow="1" w:lastColumn="0" w:lastRow="0" w:noHBand="0" w:noVBand="1" w:val="04A0"/>
      </w:tblPr>
      <w:tblGrid>
        <w:gridCol w:w="1278"/>
        <w:gridCol w:w="1278"/>
        <w:gridCol w:w="1278"/>
        <w:gridCol w:w="1278"/>
        <w:gridCol w:w="1278"/>
        <w:gridCol w:w="1278"/>
        <w:gridCol w:w="1278"/>
        <w:gridCol w:w="1278"/>
      </w:tblGrid>
      <w:tr>
        <w:trPr>
          <w:tblHeader w:val="true"/>
          <w:cantSplit/>
        </w:trPr>
        <w:tc>
          <w:tcPr>
            <w:tcW w:type="dxa" w:w="1440"/>
            <w:tcMar>
              <w:top w:w="80" w:type="dxa"/>
              <w:start w:w="100" w:type="dxa"/>
              <w:bottom w:w="80" w:type="dxa"/>
              <w:end w:w="100" w:type="dxa"/>
            </w:tcMar>
            <w:vAlign w:val="center"/>
            <w:shd w:fill="1F4E78"/>
          </w:tcPr>
          <w:p>
            <w:r/>
            <w:r>
              <w:rPr>
                <w:b/>
                <w:color w:val="FFFFFF"/>
                <w:sz w:val="15"/>
              </w:rPr>
              <w:t>Device/model</w:t>
            </w:r>
          </w:p>
        </w:tc>
        <w:tc>
          <w:tcPr>
            <w:tcW w:type="dxa" w:w="1296"/>
            <w:tcMar>
              <w:top w:w="80" w:type="dxa"/>
              <w:start w:w="100" w:type="dxa"/>
              <w:bottom w:w="80" w:type="dxa"/>
              <w:end w:w="100" w:type="dxa"/>
            </w:tcMar>
            <w:vAlign w:val="center"/>
            <w:shd w:fill="1F4E78"/>
          </w:tcPr>
          <w:p>
            <w:r/>
            <w:r>
              <w:rPr>
                <w:b/>
                <w:color w:val="FFFFFF"/>
                <w:sz w:val="15"/>
              </w:rPr>
              <w:t>Provider</w:t>
            </w:r>
          </w:p>
        </w:tc>
        <w:tc>
          <w:tcPr>
            <w:tcW w:type="dxa" w:w="1296"/>
            <w:tcMar>
              <w:top w:w="80" w:type="dxa"/>
              <w:start w:w="100" w:type="dxa"/>
              <w:bottom w:w="80" w:type="dxa"/>
              <w:end w:w="100" w:type="dxa"/>
            </w:tcMar>
            <w:vAlign w:val="center"/>
            <w:shd w:fill="1F4E78"/>
          </w:tcPr>
          <w:p>
            <w:r/>
            <w:r>
              <w:rPr>
                <w:b/>
                <w:color w:val="FFFFFF"/>
                <w:sz w:val="15"/>
              </w:rPr>
              <w:t>Driver version</w:t>
            </w:r>
          </w:p>
        </w:tc>
        <w:tc>
          <w:tcPr>
            <w:tcW w:type="dxa" w:w="1152"/>
            <w:tcMar>
              <w:top w:w="80" w:type="dxa"/>
              <w:start w:w="100" w:type="dxa"/>
              <w:bottom w:w="80" w:type="dxa"/>
              <w:end w:w="100" w:type="dxa"/>
            </w:tcMar>
            <w:vAlign w:val="center"/>
            <w:shd w:fill="1F4E78"/>
          </w:tcPr>
          <w:p>
            <w:r/>
            <w:r>
              <w:rPr>
                <w:b/>
                <w:color w:val="FFFFFF"/>
                <w:sz w:val="15"/>
              </w:rPr>
              <w:t>Driver date</w:t>
            </w:r>
          </w:p>
        </w:tc>
        <w:tc>
          <w:tcPr>
            <w:tcW w:type="dxa" w:w="936"/>
            <w:tcMar>
              <w:top w:w="80" w:type="dxa"/>
              <w:start w:w="100" w:type="dxa"/>
              <w:bottom w:w="80" w:type="dxa"/>
              <w:end w:w="100" w:type="dxa"/>
            </w:tcMar>
            <w:vAlign w:val="center"/>
            <w:shd w:fill="1F4E78"/>
          </w:tcPr>
          <w:p>
            <w:r/>
            <w:r>
              <w:rPr>
                <w:b/>
                <w:color w:val="FFFFFF"/>
                <w:sz w:val="15"/>
              </w:rPr>
              <w:t>Signed?</w:t>
            </w:r>
          </w:p>
        </w:tc>
        <w:tc>
          <w:tcPr>
            <w:tcW w:type="dxa" w:w="1728"/>
            <w:tcMar>
              <w:top w:w="80" w:type="dxa"/>
              <w:start w:w="100" w:type="dxa"/>
              <w:bottom w:w="80" w:type="dxa"/>
              <w:end w:w="100" w:type="dxa"/>
            </w:tcMar>
            <w:vAlign w:val="center"/>
            <w:shd w:fill="1F4E78"/>
          </w:tcPr>
          <w:p>
            <w:r/>
            <w:r>
              <w:rPr>
                <w:b/>
                <w:color w:val="FFFFFF"/>
                <w:sz w:val="15"/>
              </w:rPr>
              <w:t>Why required</w:t>
            </w:r>
          </w:p>
        </w:tc>
        <w:tc>
          <w:tcPr>
            <w:tcW w:type="dxa" w:w="1296"/>
            <w:tcMar>
              <w:top w:w="80" w:type="dxa"/>
              <w:start w:w="100" w:type="dxa"/>
              <w:bottom w:w="80" w:type="dxa"/>
              <w:end w:w="100" w:type="dxa"/>
            </w:tcMar>
            <w:vAlign w:val="center"/>
            <w:shd w:fill="1F4E78"/>
          </w:tcPr>
          <w:p>
            <w:r/>
            <w:r>
              <w:rPr>
                <w:b/>
                <w:color w:val="FFFFFF"/>
                <w:sz w:val="15"/>
              </w:rPr>
              <w:t>Test result</w:t>
            </w:r>
          </w:p>
        </w:tc>
        <w:tc>
          <w:tcPr>
            <w:tcW w:type="dxa" w:w="1440"/>
            <w:tcMar>
              <w:top w:w="80" w:type="dxa"/>
              <w:start w:w="100" w:type="dxa"/>
              <w:bottom w:w="80" w:type="dxa"/>
              <w:end w:w="100" w:type="dxa"/>
            </w:tcMar>
            <w:vAlign w:val="center"/>
            <w:shd w:fill="1F4E78"/>
          </w:tcPr>
          <w:p>
            <w:r/>
            <w:r>
              <w:rPr>
                <w:b/>
                <w:color w:val="FFFFFF"/>
                <w:sz w:val="15"/>
              </w:rPr>
              <w:t>Evidence</w:t>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728"/>
            <w:tcMar>
              <w:top w:w="80" w:type="dxa"/>
              <w:start w:w="100" w:type="dxa"/>
              <w:bottom w:w="80" w:type="dxa"/>
              <w:end w:w="100" w:type="dxa"/>
            </w:tcMar>
            <w:vAlign w:val="center"/>
          </w:tcPr>
          <w:p>
            <w:r/>
            <w:r>
              <w:rPr>
                <w:b w:val="0"/>
                <w:sz w:val="14"/>
              </w:rPr>
              <w:br/>
              <w:br/>
            </w:r>
          </w:p>
        </w:tc>
        <w:tc>
          <w:tcPr>
            <w:tcW w:type="dxa" w:w="1296"/>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bl>
    <w:p>
      <w:pPr>
        <w:pStyle w:val="Heading1"/>
      </w:pPr>
      <w:r>
        <w:t>D. Practical activity log</w:t>
      </w:r>
    </w:p>
    <w:tbl>
      <w:tblPr>
        <w:tblStyle w:val="TableGrid"/>
        <w:tblW w:type="auto" w:w="0"/>
        <w:jc w:val="center"/>
        <w:tblLayout w:type="fixed"/>
        <w:tblLook w:firstColumn="1" w:firstRow="1" w:lastColumn="0" w:lastRow="0" w:noHBand="0" w:noVBand="1" w:val="04A0"/>
      </w:tblPr>
      <w:tblGrid>
        <w:gridCol w:w="1461"/>
        <w:gridCol w:w="1461"/>
        <w:gridCol w:w="1461"/>
        <w:gridCol w:w="1461"/>
        <w:gridCol w:w="1461"/>
        <w:gridCol w:w="1461"/>
        <w:gridCol w:w="1461"/>
      </w:tblGrid>
      <w:tr>
        <w:trPr>
          <w:tblHeader w:val="true"/>
          <w:cantSplit/>
        </w:trPr>
        <w:tc>
          <w:tcPr>
            <w:tcW w:type="dxa" w:w="1152"/>
            <w:tcMar>
              <w:top w:w="80" w:type="dxa"/>
              <w:start w:w="100" w:type="dxa"/>
              <w:bottom w:w="80" w:type="dxa"/>
              <w:end w:w="100" w:type="dxa"/>
            </w:tcMar>
            <w:vAlign w:val="center"/>
            <w:shd w:fill="1F4E78"/>
          </w:tcPr>
          <w:p>
            <w:r/>
            <w:r>
              <w:rPr>
                <w:b/>
                <w:color w:val="FFFFFF"/>
                <w:sz w:val="15"/>
              </w:rPr>
              <w:t>Date/time</w:t>
            </w:r>
          </w:p>
        </w:tc>
        <w:tc>
          <w:tcPr>
            <w:tcW w:type="dxa" w:w="1656"/>
            <w:tcMar>
              <w:top w:w="80" w:type="dxa"/>
              <w:start w:w="100" w:type="dxa"/>
              <w:bottom w:w="80" w:type="dxa"/>
              <w:end w:w="100" w:type="dxa"/>
            </w:tcMar>
            <w:vAlign w:val="center"/>
            <w:shd w:fill="1F4E78"/>
          </w:tcPr>
          <w:p>
            <w:r/>
            <w:r>
              <w:rPr>
                <w:b/>
                <w:color w:val="FFFFFF"/>
                <w:sz w:val="15"/>
              </w:rPr>
              <w:t>Stage/action</w:t>
            </w:r>
          </w:p>
        </w:tc>
        <w:tc>
          <w:tcPr>
            <w:tcW w:type="dxa" w:w="1512"/>
            <w:tcMar>
              <w:top w:w="80" w:type="dxa"/>
              <w:start w:w="100" w:type="dxa"/>
              <w:bottom w:w="80" w:type="dxa"/>
              <w:end w:w="100" w:type="dxa"/>
            </w:tcMar>
            <w:vAlign w:val="center"/>
            <w:shd w:fill="1F4E78"/>
          </w:tcPr>
          <w:p>
            <w:r/>
            <w:r>
              <w:rPr>
                <w:b/>
                <w:color w:val="FFFFFF"/>
                <w:sz w:val="15"/>
              </w:rPr>
              <w:t>Command or tool</w:t>
            </w:r>
          </w:p>
        </w:tc>
        <w:tc>
          <w:tcPr>
            <w:tcW w:type="dxa" w:w="1440"/>
            <w:tcMar>
              <w:top w:w="80" w:type="dxa"/>
              <w:start w:w="100" w:type="dxa"/>
              <w:bottom w:w="80" w:type="dxa"/>
              <w:end w:w="100" w:type="dxa"/>
            </w:tcMar>
            <w:vAlign w:val="center"/>
            <w:shd w:fill="1F4E78"/>
          </w:tcPr>
          <w:p>
            <w:r/>
            <w:r>
              <w:rPr>
                <w:b/>
                <w:color w:val="FFFFFF"/>
                <w:sz w:val="15"/>
              </w:rPr>
              <w:t>Outcome</w:t>
            </w:r>
          </w:p>
        </w:tc>
        <w:tc>
          <w:tcPr>
            <w:tcW w:type="dxa" w:w="1512"/>
            <w:tcMar>
              <w:top w:w="80" w:type="dxa"/>
              <w:start w:w="100" w:type="dxa"/>
              <w:bottom w:w="80" w:type="dxa"/>
              <w:end w:w="100" w:type="dxa"/>
            </w:tcMar>
            <w:vAlign w:val="center"/>
            <w:shd w:fill="1F4E78"/>
          </w:tcPr>
          <w:p>
            <w:r/>
            <w:r>
              <w:rPr>
                <w:b/>
                <w:color w:val="FFFFFF"/>
                <w:sz w:val="15"/>
              </w:rPr>
              <w:t>Issue identified</w:t>
            </w:r>
          </w:p>
        </w:tc>
        <w:tc>
          <w:tcPr>
            <w:tcW w:type="dxa" w:w="1800"/>
            <w:tcMar>
              <w:top w:w="80" w:type="dxa"/>
              <w:start w:w="100" w:type="dxa"/>
              <w:bottom w:w="80" w:type="dxa"/>
              <w:end w:w="100" w:type="dxa"/>
            </w:tcMar>
            <w:vAlign w:val="center"/>
            <w:shd w:fill="1F4E78"/>
          </w:tcPr>
          <w:p>
            <w:r/>
            <w:r>
              <w:rPr>
                <w:b/>
                <w:color w:val="FFFFFF"/>
                <w:sz w:val="15"/>
              </w:rPr>
              <w:t>Resolution/next step</w:t>
            </w:r>
          </w:p>
        </w:tc>
        <w:tc>
          <w:tcPr>
            <w:tcW w:type="dxa" w:w="1440"/>
            <w:tcMar>
              <w:top w:w="80" w:type="dxa"/>
              <w:start w:w="100" w:type="dxa"/>
              <w:bottom w:w="80" w:type="dxa"/>
              <w:end w:w="100" w:type="dxa"/>
            </w:tcMar>
            <w:vAlign w:val="center"/>
            <w:shd w:fill="1F4E78"/>
          </w:tcPr>
          <w:p>
            <w:r/>
            <w:r>
              <w:rPr>
                <w:b/>
                <w:color w:val="FFFFFF"/>
                <w:sz w:val="15"/>
              </w:rPr>
              <w:t>Evidence filename</w:t>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r>
        <w:trPr>
          <w:cantSplit/>
        </w:trPr>
        <w:tc>
          <w:tcPr>
            <w:tcW w:type="dxa" w:w="1152"/>
            <w:tcMar>
              <w:top w:w="80" w:type="dxa"/>
              <w:start w:w="100" w:type="dxa"/>
              <w:bottom w:w="80" w:type="dxa"/>
              <w:end w:w="100" w:type="dxa"/>
            </w:tcMar>
            <w:vAlign w:val="center"/>
          </w:tcPr>
          <w:p>
            <w:r/>
            <w:r>
              <w:rPr>
                <w:b w:val="0"/>
                <w:sz w:val="14"/>
              </w:rPr>
              <w:br/>
              <w:br/>
            </w:r>
          </w:p>
        </w:tc>
        <w:tc>
          <w:tcPr>
            <w:tcW w:type="dxa" w:w="1656"/>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c>
          <w:tcPr>
            <w:tcW w:type="dxa" w:w="1512"/>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440"/>
            <w:tcMar>
              <w:top w:w="80" w:type="dxa"/>
              <w:start w:w="100" w:type="dxa"/>
              <w:bottom w:w="80" w:type="dxa"/>
              <w:end w:w="100" w:type="dxa"/>
            </w:tcMar>
            <w:vAlign w:val="center"/>
          </w:tcPr>
          <w:p>
            <w:r/>
            <w:r>
              <w:rPr>
                <w:b w:val="0"/>
                <w:sz w:val="14"/>
              </w:rPr>
              <w:br/>
              <w:br/>
            </w:r>
          </w:p>
        </w:tc>
      </w:tr>
    </w:tbl>
    <w:p>
      <w:pPr>
        <w:pStyle w:val="Heading1"/>
      </w:pPr>
      <w:r>
        <w:t>E. Pre-capture quality gate</w:t>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tblHeader w:val="true"/>
          <w:cantSplit/>
        </w:trPr>
        <w:tc>
          <w:tcPr>
            <w:tcW w:type="dxa" w:w="6768"/>
            <w:tcMar>
              <w:top w:w="80" w:type="dxa"/>
              <w:start w:w="100" w:type="dxa"/>
              <w:bottom w:w="80" w:type="dxa"/>
              <w:end w:w="100" w:type="dxa"/>
            </w:tcMar>
            <w:vAlign w:val="center"/>
            <w:shd w:fill="1F4E78"/>
          </w:tcPr>
          <w:p>
            <w:r/>
            <w:r>
              <w:rPr>
                <w:b/>
                <w:color w:val="FFFFFF"/>
                <w:sz w:val="17"/>
              </w:rPr>
              <w:t>Check</w:t>
            </w:r>
          </w:p>
        </w:tc>
        <w:tc>
          <w:tcPr>
            <w:tcW w:type="dxa" w:w="936"/>
            <w:tcMar>
              <w:top w:w="80" w:type="dxa"/>
              <w:start w:w="100" w:type="dxa"/>
              <w:bottom w:w="80" w:type="dxa"/>
              <w:end w:w="100" w:type="dxa"/>
            </w:tcMar>
            <w:vAlign w:val="center"/>
            <w:shd w:fill="1F4E78"/>
          </w:tcPr>
          <w:p>
            <w:r/>
            <w:r>
              <w:rPr>
                <w:b/>
                <w:color w:val="FFFFFF"/>
                <w:sz w:val="17"/>
              </w:rPr>
              <w:t>Learner</w:t>
            </w:r>
          </w:p>
        </w:tc>
        <w:tc>
          <w:tcPr>
            <w:tcW w:type="dxa" w:w="1008"/>
            <w:tcMar>
              <w:top w:w="80" w:type="dxa"/>
              <w:start w:w="100" w:type="dxa"/>
              <w:bottom w:w="80" w:type="dxa"/>
              <w:end w:w="100" w:type="dxa"/>
            </w:tcMar>
            <w:vAlign w:val="center"/>
            <w:shd w:fill="1F4E78"/>
          </w:tcPr>
          <w:p>
            <w:r/>
            <w:r>
              <w:rPr>
                <w:b/>
                <w:color w:val="FFFFFF"/>
                <w:sz w:val="17"/>
              </w:rPr>
              <w:t>Assessor</w:t>
            </w:r>
          </w:p>
        </w:tc>
        <w:tc>
          <w:tcPr>
            <w:tcW w:type="dxa" w:w="1440"/>
            <w:tcMar>
              <w:top w:w="80" w:type="dxa"/>
              <w:start w:w="100" w:type="dxa"/>
              <w:bottom w:w="80" w:type="dxa"/>
              <w:end w:w="100" w:type="dxa"/>
            </w:tcMar>
            <w:vAlign w:val="center"/>
            <w:shd w:fill="1F4E78"/>
          </w:tcPr>
          <w:p>
            <w:r/>
            <w:r>
              <w:rPr>
                <w:b/>
                <w:color w:val="FFFFFF"/>
                <w:sz w:val="17"/>
              </w:rPr>
              <w:t>Evidence/comment</w:t>
            </w:r>
          </w:p>
        </w:tc>
      </w:tr>
      <w:tr>
        <w:trPr>
          <w:cantSplit/>
        </w:trPr>
        <w:tc>
          <w:tcPr>
            <w:tcW w:type="dxa" w:w="6768"/>
            <w:tcMar>
              <w:top w:w="80" w:type="dxa"/>
              <w:start w:w="100" w:type="dxa"/>
              <w:bottom w:w="80" w:type="dxa"/>
              <w:end w:w="100" w:type="dxa"/>
            </w:tcMar>
            <w:vAlign w:val="center"/>
          </w:tcPr>
          <w:p>
            <w:r/>
            <w:r>
              <w:rPr>
                <w:b w:val="0"/>
                <w:sz w:val="16"/>
              </w:rPr>
              <w:t>Reference VM is clearly identified and has a rollback checkpoint.</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No personal data, real user profile, reusable password or production secret is present.</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Windows update/ESU status and OS build are recorded.</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LibreOffice, Firefox ESR and ClamAV are installed and tested.</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ClamAV engine/signature state is recorded.</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Device Manager shows no unresolved critical devices.</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Driver and software inventories are exported.</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Temporary files and unneeded installer caches are removed.</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unattend.xml validates in Windows SIM and contains no production credentials.</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r>
        <w:trPr>
          <w:cantSplit/>
        </w:trPr>
        <w:tc>
          <w:tcPr>
            <w:tcW w:type="dxa" w:w="6768"/>
            <w:tcMar>
              <w:top w:w="80" w:type="dxa"/>
              <w:start w:w="100" w:type="dxa"/>
              <w:bottom w:w="80" w:type="dxa"/>
              <w:end w:w="100" w:type="dxa"/>
            </w:tcMar>
            <w:vAlign w:val="center"/>
          </w:tcPr>
          <w:p>
            <w:r/>
            <w:r>
              <w:rPr>
                <w:b w:val="0"/>
                <w:sz w:val="16"/>
              </w:rPr>
              <w:t>Tutor has approved Sysprep/capture.</w:t>
            </w:r>
          </w:p>
        </w:tc>
        <w:tc>
          <w:tcPr>
            <w:tcW w:type="dxa" w:w="936"/>
            <w:tcMar>
              <w:top w:w="80" w:type="dxa"/>
              <w:start w:w="100" w:type="dxa"/>
              <w:bottom w:w="80" w:type="dxa"/>
              <w:end w:w="100" w:type="dxa"/>
            </w:tcMar>
            <w:vAlign w:val="center"/>
          </w:tcPr>
          <w:p>
            <w:pPr>
              <w:jc w:val="center"/>
            </w:pPr>
            <w:r/>
            <w:r>
              <w:rPr>
                <w:b w:val="0"/>
                <w:sz w:val="22"/>
              </w:rPr>
              <w:t>☐</w:t>
            </w:r>
          </w:p>
        </w:tc>
        <w:tc>
          <w:tcPr>
            <w:tcW w:type="dxa" w:w="1008"/>
            <w:tcMar>
              <w:top w:w="80" w:type="dxa"/>
              <w:start w:w="100" w:type="dxa"/>
              <w:bottom w:w="80" w:type="dxa"/>
              <w:end w:w="100" w:type="dxa"/>
            </w:tcMar>
            <w:vAlign w:val="center"/>
          </w:tcPr>
          <w:p>
            <w:pPr>
              <w:jc w:val="center"/>
            </w:pPr>
            <w:r/>
            <w:r>
              <w:rPr>
                <w:b w:val="0"/>
                <w:sz w:val="22"/>
              </w:rPr>
              <w:t>☐</w:t>
            </w:r>
          </w:p>
        </w:tc>
        <w:tc>
          <w:tcPr>
            <w:tcW w:type="dxa" w:w="1440"/>
            <w:tcMar>
              <w:top w:w="80" w:type="dxa"/>
              <w:start w:w="100" w:type="dxa"/>
              <w:bottom w:w="80" w:type="dxa"/>
              <w:end w:w="100" w:type="dxa"/>
            </w:tcMar>
            <w:vAlign w:val="center"/>
          </w:tcPr>
          <w:p>
            <w:r/>
            <w:r>
              <w:rPr>
                <w:b w:val="0"/>
                <w:sz w:val="16"/>
              </w:rPr>
              <w:br/>
            </w:r>
          </w:p>
        </w:tc>
      </w:tr>
    </w:tbl>
    <w:p>
      <w:pPr>
        <w:pStyle w:val="Heading1"/>
      </w:pPr>
      <w:r>
        <w:t>F. Image version and change log</w:t>
      </w:r>
    </w:p>
    <w:tbl>
      <w:tblPr>
        <w:tblStyle w:val="TableGrid"/>
        <w:tblW w:type="auto" w:w="0"/>
        <w:jc w:val="center"/>
        <w:tblLayout w:type="fixed"/>
        <w:tblLook w:firstColumn="1" w:firstRow="1" w:lastColumn="0" w:lastRow="0" w:noHBand="0" w:noVBand="1" w:val="04A0"/>
      </w:tblPr>
      <w:tblGrid>
        <w:gridCol w:w="1278"/>
        <w:gridCol w:w="1278"/>
        <w:gridCol w:w="1278"/>
        <w:gridCol w:w="1278"/>
        <w:gridCol w:w="1278"/>
        <w:gridCol w:w="1278"/>
        <w:gridCol w:w="1278"/>
        <w:gridCol w:w="1278"/>
      </w:tblGrid>
      <w:tr>
        <w:trPr>
          <w:tblHeader w:val="true"/>
          <w:cantSplit/>
        </w:trPr>
        <w:tc>
          <w:tcPr>
            <w:tcW w:type="dxa" w:w="1440"/>
            <w:tcMar>
              <w:top w:w="80" w:type="dxa"/>
              <w:start w:w="100" w:type="dxa"/>
              <w:bottom w:w="80" w:type="dxa"/>
              <w:end w:w="100" w:type="dxa"/>
            </w:tcMar>
            <w:vAlign w:val="center"/>
            <w:shd w:fill="1F4E78"/>
          </w:tcPr>
          <w:p>
            <w:r/>
            <w:r>
              <w:rPr>
                <w:b/>
                <w:color w:val="FFFFFF"/>
                <w:sz w:val="14"/>
              </w:rPr>
              <w:t>Image ID/version</w:t>
            </w:r>
          </w:p>
        </w:tc>
        <w:tc>
          <w:tcPr>
            <w:tcW w:type="dxa" w:w="1080"/>
            <w:tcMar>
              <w:top w:w="80" w:type="dxa"/>
              <w:start w:w="100" w:type="dxa"/>
              <w:bottom w:w="80" w:type="dxa"/>
              <w:end w:w="100" w:type="dxa"/>
            </w:tcMar>
            <w:vAlign w:val="center"/>
            <w:shd w:fill="1F4E78"/>
          </w:tcPr>
          <w:p>
            <w:r/>
            <w:r>
              <w:rPr>
                <w:b/>
                <w:color w:val="FFFFFF"/>
                <w:sz w:val="14"/>
              </w:rPr>
              <w:t>Capture date</w:t>
            </w:r>
          </w:p>
        </w:tc>
        <w:tc>
          <w:tcPr>
            <w:tcW w:type="dxa" w:w="1152"/>
            <w:tcMar>
              <w:top w:w="80" w:type="dxa"/>
              <w:start w:w="100" w:type="dxa"/>
              <w:bottom w:w="80" w:type="dxa"/>
              <w:end w:w="100" w:type="dxa"/>
            </w:tcMar>
            <w:vAlign w:val="center"/>
            <w:shd w:fill="1F4E78"/>
          </w:tcPr>
          <w:p>
            <w:r/>
            <w:r>
              <w:rPr>
                <w:b/>
                <w:color w:val="FFFFFF"/>
                <w:sz w:val="14"/>
              </w:rPr>
              <w:t>Windows build</w:t>
            </w:r>
          </w:p>
        </w:tc>
        <w:tc>
          <w:tcPr>
            <w:tcW w:type="dxa" w:w="2016"/>
            <w:tcMar>
              <w:top w:w="80" w:type="dxa"/>
              <w:start w:w="100" w:type="dxa"/>
              <w:bottom w:w="80" w:type="dxa"/>
              <w:end w:w="100" w:type="dxa"/>
            </w:tcMar>
            <w:vAlign w:val="center"/>
            <w:shd w:fill="1F4E78"/>
          </w:tcPr>
          <w:p>
            <w:r/>
            <w:r>
              <w:rPr>
                <w:b/>
                <w:color w:val="FFFFFF"/>
                <w:sz w:val="14"/>
              </w:rPr>
              <w:t>App/driver changes</w:t>
            </w:r>
          </w:p>
        </w:tc>
        <w:tc>
          <w:tcPr>
            <w:tcW w:type="dxa" w:w="936"/>
            <w:tcMar>
              <w:top w:w="80" w:type="dxa"/>
              <w:start w:w="100" w:type="dxa"/>
              <w:bottom w:w="80" w:type="dxa"/>
              <w:end w:w="100" w:type="dxa"/>
            </w:tcMar>
            <w:vAlign w:val="center"/>
            <w:shd w:fill="1F4E78"/>
          </w:tcPr>
          <w:p>
            <w:r/>
            <w:r>
              <w:rPr>
                <w:b/>
                <w:color w:val="FFFFFF"/>
                <w:sz w:val="14"/>
              </w:rPr>
              <w:t>WIM size</w:t>
            </w:r>
          </w:p>
        </w:tc>
        <w:tc>
          <w:tcPr>
            <w:tcW w:type="dxa" w:w="1800"/>
            <w:tcMar>
              <w:top w:w="80" w:type="dxa"/>
              <w:start w:w="100" w:type="dxa"/>
              <w:bottom w:w="80" w:type="dxa"/>
              <w:end w:w="100" w:type="dxa"/>
            </w:tcMar>
            <w:vAlign w:val="center"/>
            <w:shd w:fill="1F4E78"/>
          </w:tcPr>
          <w:p>
            <w:r/>
            <w:r>
              <w:rPr>
                <w:b/>
                <w:color w:val="FFFFFF"/>
                <w:sz w:val="14"/>
              </w:rPr>
              <w:t>SHA-256 reference</w:t>
            </w:r>
          </w:p>
        </w:tc>
        <w:tc>
          <w:tcPr>
            <w:tcW w:type="dxa" w:w="1080"/>
            <w:tcMar>
              <w:top w:w="80" w:type="dxa"/>
              <w:start w:w="100" w:type="dxa"/>
              <w:bottom w:w="80" w:type="dxa"/>
              <w:end w:w="100" w:type="dxa"/>
            </w:tcMar>
            <w:vAlign w:val="center"/>
            <w:shd w:fill="1F4E78"/>
          </w:tcPr>
          <w:p>
            <w:r/>
            <w:r>
              <w:rPr>
                <w:b/>
                <w:color w:val="FFFFFF"/>
                <w:sz w:val="14"/>
              </w:rPr>
              <w:t>Test status</w:t>
            </w:r>
          </w:p>
        </w:tc>
        <w:tc>
          <w:tcPr>
            <w:tcW w:type="dxa" w:w="1080"/>
            <w:tcMar>
              <w:top w:w="80" w:type="dxa"/>
              <w:start w:w="100" w:type="dxa"/>
              <w:bottom w:w="80" w:type="dxa"/>
              <w:end w:w="100" w:type="dxa"/>
            </w:tcMar>
            <w:vAlign w:val="center"/>
            <w:shd w:fill="1F4E78"/>
          </w:tcPr>
          <w:p>
            <w:r/>
            <w:r>
              <w:rPr>
                <w:b/>
                <w:color w:val="FFFFFF"/>
                <w:sz w:val="14"/>
              </w:rPr>
              <w:t>Approved by</w:t>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r>
        <w:trPr>
          <w:cantSplit/>
        </w:trPr>
        <w:tc>
          <w:tcPr>
            <w:tcW w:type="dxa" w:w="144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152"/>
            <w:tcMar>
              <w:top w:w="80" w:type="dxa"/>
              <w:start w:w="100" w:type="dxa"/>
              <w:bottom w:w="80" w:type="dxa"/>
              <w:end w:w="100" w:type="dxa"/>
            </w:tcMar>
            <w:vAlign w:val="center"/>
          </w:tcPr>
          <w:p>
            <w:r/>
            <w:r>
              <w:rPr>
                <w:b w:val="0"/>
                <w:sz w:val="14"/>
              </w:rPr>
              <w:br/>
              <w:br/>
            </w:r>
          </w:p>
        </w:tc>
        <w:tc>
          <w:tcPr>
            <w:tcW w:type="dxa" w:w="2016"/>
            <w:tcMar>
              <w:top w:w="80" w:type="dxa"/>
              <w:start w:w="100" w:type="dxa"/>
              <w:bottom w:w="80" w:type="dxa"/>
              <w:end w:w="100" w:type="dxa"/>
            </w:tcMar>
            <w:vAlign w:val="center"/>
          </w:tcPr>
          <w:p>
            <w:r/>
            <w:r>
              <w:rPr>
                <w:b w:val="0"/>
                <w:sz w:val="14"/>
              </w:rPr>
              <w:br/>
              <w:br/>
            </w:r>
          </w:p>
        </w:tc>
        <w:tc>
          <w:tcPr>
            <w:tcW w:type="dxa" w:w="936"/>
            <w:tcMar>
              <w:top w:w="80" w:type="dxa"/>
              <w:start w:w="100" w:type="dxa"/>
              <w:bottom w:w="80" w:type="dxa"/>
              <w:end w:w="100" w:type="dxa"/>
            </w:tcMar>
            <w:vAlign w:val="center"/>
          </w:tcPr>
          <w:p>
            <w:r/>
            <w:r>
              <w:rPr>
                <w:b w:val="0"/>
                <w:sz w:val="14"/>
              </w:rPr>
              <w:br/>
              <w:br/>
            </w:r>
          </w:p>
        </w:tc>
        <w:tc>
          <w:tcPr>
            <w:tcW w:type="dxa" w:w="180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c>
          <w:tcPr>
            <w:tcW w:type="dxa" w:w="1080"/>
            <w:tcMar>
              <w:top w:w="80" w:type="dxa"/>
              <w:start w:w="100" w:type="dxa"/>
              <w:bottom w:w="80" w:type="dxa"/>
              <w:end w:w="100" w:type="dxa"/>
            </w:tcMar>
            <w:vAlign w:val="center"/>
          </w:tcPr>
          <w:p>
            <w:r/>
            <w:r>
              <w:rPr>
                <w:b w:val="0"/>
                <w:sz w:val="14"/>
              </w:rPr>
              <w:br/>
              <w:br/>
            </w:r>
          </w:p>
        </w:tc>
      </w:tr>
    </w:tbl>
    <w:p>
      <w:pPr>
        <w:pStyle w:val="Heading1"/>
      </w:pPr>
      <w:r>
        <w:t>G. Distribution and deployment record</w:t>
      </w:r>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3456"/>
            <w:tcMar>
              <w:top w:w="80" w:type="dxa"/>
              <w:start w:w="100" w:type="dxa"/>
              <w:bottom w:w="80" w:type="dxa"/>
              <w:end w:w="100" w:type="dxa"/>
            </w:tcMar>
            <w:vAlign w:val="center"/>
            <w:shd w:fill="1F4E78"/>
          </w:tcPr>
          <w:p>
            <w:r/>
            <w:r>
              <w:rPr>
                <w:b/>
                <w:color w:val="FFFFFF"/>
                <w:sz w:val="17"/>
              </w:rPr>
              <w:t>Distribution method and location</w:t>
            </w:r>
          </w:p>
        </w:tc>
        <w:tc>
          <w:tcPr>
            <w:tcW w:type="dxa" w:w="6624"/>
            <w:tcMar>
              <w:top w:w="80" w:type="dxa"/>
              <w:start w:w="100" w:type="dxa"/>
              <w:bottom w:w="80" w:type="dxa"/>
              <w:end w:w="100" w:type="dxa"/>
            </w:tcMar>
            <w:vAlign w:val="center"/>
            <w:shd w:fill="EEF5FB"/>
          </w:tcPr>
          <w:p>
            <w:r/>
            <w:r>
              <w:rPr>
                <w:b w:val="0"/>
                <w:sz w:val="17"/>
              </w:rPr>
              <w:br/>
              <w:br/>
            </w:r>
          </w:p>
        </w:tc>
      </w:tr>
      <w:tr>
        <w:trPr>
          <w:cantSplit/>
        </w:trPr>
        <w:tc>
          <w:tcPr>
            <w:tcW w:type="dxa" w:w="3456"/>
            <w:tcMar>
              <w:top w:w="80" w:type="dxa"/>
              <w:start w:w="100" w:type="dxa"/>
              <w:bottom w:w="80" w:type="dxa"/>
              <w:end w:w="100" w:type="dxa"/>
            </w:tcMar>
            <w:vAlign w:val="center"/>
            <w:shd w:fill="D9EAF7"/>
          </w:tcPr>
          <w:p>
            <w:r/>
            <w:r>
              <w:rPr>
                <w:b/>
                <w:color w:val="1F2937"/>
                <w:sz w:val="17"/>
              </w:rPr>
              <w:t>Access controls used</w:t>
            </w:r>
          </w:p>
        </w:tc>
        <w:tc>
          <w:tcPr>
            <w:tcW w:type="dxa" w:w="6624"/>
            <w:tcMar>
              <w:top w:w="80" w:type="dxa"/>
              <w:start w:w="100" w:type="dxa"/>
              <w:bottom w:w="80" w:type="dxa"/>
              <w:end w:w="100" w:type="dxa"/>
            </w:tcMar>
            <w:vAlign w:val="center"/>
            <w:shd w:fill="FFFFFF"/>
          </w:tcPr>
          <w:p>
            <w:r/>
            <w:r>
              <w:rPr>
                <w:b w:val="0"/>
                <w:sz w:val="17"/>
              </w:rPr>
              <w:br/>
              <w:br/>
            </w:r>
          </w:p>
        </w:tc>
      </w:tr>
      <w:tr>
        <w:trPr>
          <w:cantSplit/>
        </w:trPr>
        <w:tc>
          <w:tcPr>
            <w:tcW w:type="dxa" w:w="3456"/>
            <w:tcMar>
              <w:top w:w="80" w:type="dxa"/>
              <w:start w:w="100" w:type="dxa"/>
              <w:bottom w:w="80" w:type="dxa"/>
              <w:end w:w="100" w:type="dxa"/>
            </w:tcMar>
            <w:vAlign w:val="center"/>
            <w:shd w:fill="1F4E78"/>
          </w:tcPr>
          <w:p>
            <w:r/>
            <w:r>
              <w:rPr>
                <w:b/>
                <w:color w:val="FFFFFF"/>
                <w:sz w:val="17"/>
              </w:rPr>
              <w:t>Source WIM SHA-256</w:t>
            </w:r>
          </w:p>
        </w:tc>
        <w:tc>
          <w:tcPr>
            <w:tcW w:type="dxa" w:w="6624"/>
            <w:tcMar>
              <w:top w:w="80" w:type="dxa"/>
              <w:start w:w="100" w:type="dxa"/>
              <w:bottom w:w="80" w:type="dxa"/>
              <w:end w:w="100" w:type="dxa"/>
            </w:tcMar>
            <w:vAlign w:val="center"/>
            <w:shd w:fill="EEF5FB"/>
          </w:tcPr>
          <w:p>
            <w:r/>
            <w:r>
              <w:rPr>
                <w:b w:val="0"/>
                <w:sz w:val="17"/>
              </w:rPr>
              <w:br/>
              <w:br/>
            </w:r>
          </w:p>
        </w:tc>
      </w:tr>
      <w:tr>
        <w:trPr>
          <w:cantSplit/>
        </w:trPr>
        <w:tc>
          <w:tcPr>
            <w:tcW w:type="dxa" w:w="3456"/>
            <w:tcMar>
              <w:top w:w="80" w:type="dxa"/>
              <w:start w:w="100" w:type="dxa"/>
              <w:bottom w:w="80" w:type="dxa"/>
              <w:end w:w="100" w:type="dxa"/>
            </w:tcMar>
            <w:vAlign w:val="center"/>
            <w:shd w:fill="D9EAF7"/>
          </w:tcPr>
          <w:p>
            <w:r/>
            <w:r>
              <w:rPr>
                <w:b/>
                <w:color w:val="1F2937"/>
                <w:sz w:val="17"/>
              </w:rPr>
              <w:t>Destination WIM SHA-256</w:t>
            </w:r>
          </w:p>
        </w:tc>
        <w:tc>
          <w:tcPr>
            <w:tcW w:type="dxa" w:w="6624"/>
            <w:tcMar>
              <w:top w:w="80" w:type="dxa"/>
              <w:start w:w="100" w:type="dxa"/>
              <w:bottom w:w="80" w:type="dxa"/>
              <w:end w:w="100" w:type="dxa"/>
            </w:tcMar>
            <w:vAlign w:val="center"/>
            <w:shd w:fill="FFFFFF"/>
          </w:tcPr>
          <w:p>
            <w:r/>
            <w:r>
              <w:rPr>
                <w:b w:val="0"/>
                <w:sz w:val="17"/>
              </w:rPr>
              <w:br/>
              <w:br/>
            </w:r>
          </w:p>
        </w:tc>
      </w:tr>
      <w:tr>
        <w:trPr>
          <w:cantSplit/>
        </w:trPr>
        <w:tc>
          <w:tcPr>
            <w:tcW w:type="dxa" w:w="3456"/>
            <w:tcMar>
              <w:top w:w="80" w:type="dxa"/>
              <w:start w:w="100" w:type="dxa"/>
              <w:bottom w:w="80" w:type="dxa"/>
              <w:end w:w="100" w:type="dxa"/>
            </w:tcMar>
            <w:vAlign w:val="center"/>
            <w:shd w:fill="1F4E78"/>
          </w:tcPr>
          <w:p>
            <w:r/>
            <w:r>
              <w:rPr>
                <w:b/>
                <w:color w:val="FFFFFF"/>
                <w:sz w:val="17"/>
              </w:rPr>
              <w:t>Hashes match?</w:t>
            </w:r>
          </w:p>
        </w:tc>
        <w:tc>
          <w:tcPr>
            <w:tcW w:type="dxa" w:w="6624"/>
            <w:tcMar>
              <w:top w:w="80" w:type="dxa"/>
              <w:start w:w="100" w:type="dxa"/>
              <w:bottom w:w="80" w:type="dxa"/>
              <w:end w:w="100" w:type="dxa"/>
            </w:tcMar>
            <w:vAlign w:val="center"/>
            <w:shd w:fill="EEF5FB"/>
          </w:tcPr>
          <w:p>
            <w:r/>
            <w:r>
              <w:rPr>
                <w:b w:val="0"/>
                <w:sz w:val="17"/>
              </w:rPr>
              <w:br/>
              <w:br/>
            </w:r>
          </w:p>
        </w:tc>
      </w:tr>
      <w:tr>
        <w:trPr>
          <w:cantSplit/>
        </w:trPr>
        <w:tc>
          <w:tcPr>
            <w:tcW w:type="dxa" w:w="3456"/>
            <w:tcMar>
              <w:top w:w="80" w:type="dxa"/>
              <w:start w:w="100" w:type="dxa"/>
              <w:bottom w:w="80" w:type="dxa"/>
              <w:end w:w="100" w:type="dxa"/>
            </w:tcMar>
            <w:vAlign w:val="center"/>
            <w:shd w:fill="D9EAF7"/>
          </w:tcPr>
          <w:p>
            <w:r/>
            <w:r>
              <w:rPr>
                <w:b/>
                <w:color w:val="1F2937"/>
                <w:sz w:val="17"/>
              </w:rPr>
              <w:t>Target VM/computer ID</w:t>
            </w:r>
          </w:p>
        </w:tc>
        <w:tc>
          <w:tcPr>
            <w:tcW w:type="dxa" w:w="6624"/>
            <w:tcMar>
              <w:top w:w="80" w:type="dxa"/>
              <w:start w:w="100" w:type="dxa"/>
              <w:bottom w:w="80" w:type="dxa"/>
              <w:end w:w="100" w:type="dxa"/>
            </w:tcMar>
            <w:vAlign w:val="center"/>
            <w:shd w:fill="FFFFFF"/>
          </w:tcPr>
          <w:p>
            <w:r/>
            <w:r>
              <w:rPr>
                <w:b w:val="0"/>
                <w:sz w:val="17"/>
              </w:rPr>
              <w:br/>
              <w:br/>
            </w:r>
          </w:p>
        </w:tc>
      </w:tr>
      <w:tr>
        <w:trPr>
          <w:cantSplit/>
        </w:trPr>
        <w:tc>
          <w:tcPr>
            <w:tcW w:type="dxa" w:w="3456"/>
            <w:tcMar>
              <w:top w:w="80" w:type="dxa"/>
              <w:start w:w="100" w:type="dxa"/>
              <w:bottom w:w="80" w:type="dxa"/>
              <w:end w:w="100" w:type="dxa"/>
            </w:tcMar>
            <w:vAlign w:val="center"/>
            <w:shd w:fill="1F4E78"/>
          </w:tcPr>
          <w:p>
            <w:r/>
            <w:r>
              <w:rPr>
                <w:b/>
                <w:color w:val="FFFFFF"/>
                <w:sz w:val="17"/>
              </w:rPr>
              <w:t>Target disk sign-off before CLEAN</w:t>
            </w:r>
          </w:p>
        </w:tc>
        <w:tc>
          <w:tcPr>
            <w:tcW w:type="dxa" w:w="6624"/>
            <w:tcMar>
              <w:top w:w="80" w:type="dxa"/>
              <w:start w:w="100" w:type="dxa"/>
              <w:bottom w:w="80" w:type="dxa"/>
              <w:end w:w="100" w:type="dxa"/>
            </w:tcMar>
            <w:vAlign w:val="center"/>
            <w:shd w:fill="EEF5FB"/>
          </w:tcPr>
          <w:p>
            <w:r/>
            <w:r>
              <w:rPr>
                <w:b w:val="0"/>
                <w:sz w:val="17"/>
              </w:rPr>
              <w:t>Learner: __________  Assessor: __________</w:t>
            </w:r>
          </w:p>
        </w:tc>
      </w:tr>
      <w:tr>
        <w:trPr>
          <w:cantSplit/>
        </w:trPr>
        <w:tc>
          <w:tcPr>
            <w:tcW w:type="dxa" w:w="3456"/>
            <w:tcMar>
              <w:top w:w="80" w:type="dxa"/>
              <w:start w:w="100" w:type="dxa"/>
              <w:bottom w:w="80" w:type="dxa"/>
              <w:end w:w="100" w:type="dxa"/>
            </w:tcMar>
            <w:vAlign w:val="center"/>
            <w:shd w:fill="D9EAF7"/>
          </w:tcPr>
          <w:p>
            <w:r/>
            <w:r>
              <w:rPr>
                <w:b/>
                <w:color w:val="1F2937"/>
                <w:sz w:val="17"/>
              </w:rPr>
              <w:t>Deployment start/end</w:t>
            </w:r>
          </w:p>
        </w:tc>
        <w:tc>
          <w:tcPr>
            <w:tcW w:type="dxa" w:w="6624"/>
            <w:tcMar>
              <w:top w:w="80" w:type="dxa"/>
              <w:start w:w="100" w:type="dxa"/>
              <w:bottom w:w="80" w:type="dxa"/>
              <w:end w:w="100" w:type="dxa"/>
            </w:tcMar>
            <w:vAlign w:val="center"/>
            <w:shd w:fill="FFFFFF"/>
          </w:tcPr>
          <w:p>
            <w:r/>
            <w:r>
              <w:rPr>
                <w:b w:val="0"/>
                <w:sz w:val="17"/>
              </w:rPr>
              <w:br/>
              <w:br/>
            </w:r>
          </w:p>
        </w:tc>
      </w:tr>
      <w:tr>
        <w:trPr>
          <w:cantSplit/>
        </w:trPr>
        <w:tc>
          <w:tcPr>
            <w:tcW w:type="dxa" w:w="3456"/>
            <w:tcMar>
              <w:top w:w="80" w:type="dxa"/>
              <w:start w:w="100" w:type="dxa"/>
              <w:bottom w:w="80" w:type="dxa"/>
              <w:end w:w="100" w:type="dxa"/>
            </w:tcMar>
            <w:vAlign w:val="center"/>
            <w:shd w:fill="1F4E78"/>
          </w:tcPr>
          <w:p>
            <w:r/>
            <w:r>
              <w:rPr>
                <w:b/>
                <w:color w:val="FFFFFF"/>
                <w:sz w:val="17"/>
              </w:rPr>
              <w:t>Deployment outcome</w:t>
            </w:r>
          </w:p>
        </w:tc>
        <w:tc>
          <w:tcPr>
            <w:tcW w:type="dxa" w:w="6624"/>
            <w:tcMar>
              <w:top w:w="80" w:type="dxa"/>
              <w:start w:w="100" w:type="dxa"/>
              <w:bottom w:w="80" w:type="dxa"/>
              <w:end w:w="100" w:type="dxa"/>
            </w:tcMar>
            <w:vAlign w:val="center"/>
            <w:shd w:fill="EEF5FB"/>
          </w:tcPr>
          <w:p>
            <w:r/>
            <w:r>
              <w:rPr>
                <w:b w:val="0"/>
                <w:sz w:val="17"/>
              </w:rPr>
              <w:br/>
              <w:br/>
            </w:r>
          </w:p>
        </w:tc>
      </w:tr>
      <w:tr>
        <w:trPr>
          <w:cantSplit/>
        </w:trPr>
        <w:tc>
          <w:tcPr>
            <w:tcW w:type="dxa" w:w="3456"/>
            <w:tcMar>
              <w:top w:w="80" w:type="dxa"/>
              <w:start w:w="100" w:type="dxa"/>
              <w:bottom w:w="80" w:type="dxa"/>
              <w:end w:w="100" w:type="dxa"/>
            </w:tcMar>
            <w:vAlign w:val="center"/>
            <w:shd w:fill="D9EAF7"/>
          </w:tcPr>
          <w:p>
            <w:r/>
            <w:r>
              <w:rPr>
                <w:b/>
                <w:color w:val="1F2937"/>
                <w:sz w:val="17"/>
              </w:rPr>
              <w:t>Verification report filename</w:t>
            </w:r>
          </w:p>
        </w:tc>
        <w:tc>
          <w:tcPr>
            <w:tcW w:type="dxa" w:w="6624"/>
            <w:tcMar>
              <w:top w:w="80" w:type="dxa"/>
              <w:start w:w="100" w:type="dxa"/>
              <w:bottom w:w="80" w:type="dxa"/>
              <w:end w:w="100" w:type="dxa"/>
            </w:tcMar>
            <w:vAlign w:val="center"/>
            <w:shd w:fill="FFFFFF"/>
          </w:tcPr>
          <w:p>
            <w:r/>
            <w:r>
              <w:rPr>
                <w:b w:val="0"/>
                <w:sz w:val="17"/>
              </w:rPr>
              <w:br/>
              <w:br/>
            </w:r>
          </w:p>
        </w:tc>
      </w:tr>
      <w:tr>
        <w:trPr>
          <w:cantSplit/>
        </w:trPr>
        <w:tc>
          <w:tcPr>
            <w:tcW w:type="dxa" w:w="3456"/>
            <w:tcMar>
              <w:top w:w="80" w:type="dxa"/>
              <w:start w:w="100" w:type="dxa"/>
              <w:bottom w:w="80" w:type="dxa"/>
              <w:end w:w="100" w:type="dxa"/>
            </w:tcMar>
            <w:vAlign w:val="center"/>
            <w:shd w:fill="1F4E78"/>
          </w:tcPr>
          <w:p>
            <w:r/>
            <w:r>
              <w:rPr>
                <w:b/>
                <w:color w:val="FFFFFF"/>
                <w:sz w:val="17"/>
              </w:rPr>
              <w:t>Rework required</w:t>
            </w:r>
          </w:p>
        </w:tc>
        <w:tc>
          <w:tcPr>
            <w:tcW w:type="dxa" w:w="6624"/>
            <w:tcMar>
              <w:top w:w="80" w:type="dxa"/>
              <w:start w:w="100" w:type="dxa"/>
              <w:bottom w:w="80" w:type="dxa"/>
              <w:end w:w="100" w:type="dxa"/>
            </w:tcMar>
            <w:vAlign w:val="center"/>
            <w:shd w:fill="EEF5FB"/>
          </w:tcPr>
          <w:p>
            <w:r/>
            <w:r>
              <w:rPr>
                <w:b w:val="0"/>
                <w:sz w:val="17"/>
              </w:rPr>
              <w:br/>
              <w:br/>
            </w:r>
          </w:p>
        </w:tc>
      </w:tr>
    </w:tbl>
    <w:p>
      <w:pPr>
        <w:pStyle w:val="Heading1"/>
      </w:pPr>
      <w:r>
        <w:t>H. Required evidence index</w:t>
      </w:r>
    </w:p>
    <w:tbl>
      <w:tblPr>
        <w:tblStyle w:val="TableGrid"/>
        <w:tblW w:type="auto" w:w="0"/>
        <w:jc w:val="center"/>
        <w:tblLayout w:type="fixed"/>
        <w:tblLook w:firstColumn="1" w:firstRow="1" w:lastColumn="0" w:lastRow="0" w:noHBand="0" w:noVBand="1" w:val="04A0"/>
      </w:tblPr>
      <w:tblGrid>
        <w:gridCol w:w="2045"/>
        <w:gridCol w:w="2045"/>
        <w:gridCol w:w="2045"/>
        <w:gridCol w:w="2045"/>
        <w:gridCol w:w="2045"/>
      </w:tblGrid>
      <w:tr>
        <w:trPr>
          <w:tblHeader w:val="true"/>
          <w:cantSplit/>
        </w:trPr>
        <w:tc>
          <w:tcPr>
            <w:tcW w:type="dxa" w:w="792"/>
            <w:tcMar>
              <w:top w:w="80" w:type="dxa"/>
              <w:start w:w="100" w:type="dxa"/>
              <w:bottom w:w="80" w:type="dxa"/>
              <w:end w:w="100" w:type="dxa"/>
            </w:tcMar>
            <w:vAlign w:val="center"/>
            <w:shd w:fill="1F4E78"/>
          </w:tcPr>
          <w:p>
            <w:r/>
            <w:r>
              <w:rPr>
                <w:b/>
                <w:color w:val="FFFFFF"/>
                <w:sz w:val="16"/>
              </w:rPr>
              <w:t>Ref</w:t>
            </w:r>
          </w:p>
        </w:tc>
        <w:tc>
          <w:tcPr>
            <w:tcW w:type="dxa" w:w="4536"/>
            <w:tcMar>
              <w:top w:w="80" w:type="dxa"/>
              <w:start w:w="100" w:type="dxa"/>
              <w:bottom w:w="80" w:type="dxa"/>
              <w:end w:w="100" w:type="dxa"/>
            </w:tcMar>
            <w:vAlign w:val="center"/>
            <w:shd w:fill="1F4E78"/>
          </w:tcPr>
          <w:p>
            <w:r/>
            <w:r>
              <w:rPr>
                <w:b/>
                <w:color w:val="FFFFFF"/>
                <w:sz w:val="16"/>
              </w:rPr>
              <w:t>Evidence description</w:t>
            </w:r>
          </w:p>
        </w:tc>
        <w:tc>
          <w:tcPr>
            <w:tcW w:type="dxa" w:w="2880"/>
            <w:tcMar>
              <w:top w:w="80" w:type="dxa"/>
              <w:start w:w="100" w:type="dxa"/>
              <w:bottom w:w="80" w:type="dxa"/>
              <w:end w:w="100" w:type="dxa"/>
            </w:tcMar>
            <w:vAlign w:val="center"/>
            <w:shd w:fill="1F4E78"/>
          </w:tcPr>
          <w:p>
            <w:r/>
            <w:r>
              <w:rPr>
                <w:b/>
                <w:color w:val="FFFFFF"/>
                <w:sz w:val="16"/>
              </w:rPr>
              <w:t>Filename/path</w:t>
            </w:r>
          </w:p>
        </w:tc>
        <w:tc>
          <w:tcPr>
            <w:tcW w:type="dxa" w:w="936"/>
            <w:tcMar>
              <w:top w:w="80" w:type="dxa"/>
              <w:start w:w="100" w:type="dxa"/>
              <w:bottom w:w="80" w:type="dxa"/>
              <w:end w:w="100" w:type="dxa"/>
            </w:tcMar>
            <w:vAlign w:val="center"/>
            <w:shd w:fill="1F4E78"/>
          </w:tcPr>
          <w:p>
            <w:r/>
            <w:r>
              <w:rPr>
                <w:b/>
                <w:color w:val="FFFFFF"/>
                <w:sz w:val="16"/>
              </w:rPr>
              <w:t>Present?</w:t>
            </w:r>
          </w:p>
        </w:tc>
        <w:tc>
          <w:tcPr>
            <w:tcW w:type="dxa" w:w="936"/>
            <w:tcMar>
              <w:top w:w="80" w:type="dxa"/>
              <w:start w:w="100" w:type="dxa"/>
              <w:bottom w:w="80" w:type="dxa"/>
              <w:end w:w="100" w:type="dxa"/>
            </w:tcMar>
            <w:vAlign w:val="center"/>
            <w:shd w:fill="1F4E78"/>
          </w:tcPr>
          <w:p>
            <w:r/>
            <w:r>
              <w:rPr>
                <w:b/>
                <w:color w:val="FFFFFF"/>
                <w:sz w:val="16"/>
              </w:rPr>
              <w:t>Assessor initials</w:t>
            </w:r>
          </w:p>
        </w:tc>
      </w:tr>
      <w:tr>
        <w:trPr>
          <w:cantSplit/>
        </w:trPr>
        <w:tc>
          <w:tcPr>
            <w:tcW w:type="dxa" w:w="792"/>
            <w:tcMar>
              <w:top w:w="80" w:type="dxa"/>
              <w:start w:w="100" w:type="dxa"/>
              <w:bottom w:w="80" w:type="dxa"/>
              <w:end w:w="100" w:type="dxa"/>
            </w:tcMar>
            <w:vAlign w:val="center"/>
          </w:tcPr>
          <w:p>
            <w:pPr>
              <w:jc w:val="center"/>
            </w:pPr>
            <w:r/>
            <w:r>
              <w:rPr>
                <w:b w:val="0"/>
                <w:sz w:val="15"/>
              </w:rPr>
              <w:t>E01</w:t>
            </w:r>
          </w:p>
        </w:tc>
        <w:tc>
          <w:tcPr>
            <w:tcW w:type="dxa" w:w="4536"/>
            <w:tcMar>
              <w:top w:w="80" w:type="dxa"/>
              <w:start w:w="100" w:type="dxa"/>
              <w:bottom w:w="80" w:type="dxa"/>
              <w:end w:w="100" w:type="dxa"/>
            </w:tcMar>
            <w:vAlign w:val="center"/>
          </w:tcPr>
          <w:p>
            <w:r/>
            <w:r>
              <w:rPr>
                <w:b w:val="0"/>
                <w:sz w:val="15"/>
              </w:rPr>
              <w:t>Reference and target VM settings</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E02</w:t>
            </w:r>
          </w:p>
        </w:tc>
        <w:tc>
          <w:tcPr>
            <w:tcW w:type="dxa" w:w="4536"/>
            <w:tcMar>
              <w:top w:w="80" w:type="dxa"/>
              <w:start w:w="100" w:type="dxa"/>
              <w:bottom w:w="80" w:type="dxa"/>
              <w:end w:w="100" w:type="dxa"/>
            </w:tcMar>
            <w:vAlign w:val="center"/>
          </w:tcPr>
          <w:p>
            <w:r/>
            <w:r>
              <w:rPr>
                <w:b w:val="0"/>
                <w:sz w:val="15"/>
              </w:rPr>
              <w:t>Completed image plan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E03</w:t>
            </w:r>
          </w:p>
        </w:tc>
        <w:tc>
          <w:tcPr>
            <w:tcW w:type="dxa" w:w="4536"/>
            <w:tcMar>
              <w:top w:w="80" w:type="dxa"/>
              <w:start w:w="100" w:type="dxa"/>
              <w:bottom w:w="80" w:type="dxa"/>
              <w:end w:w="100" w:type="dxa"/>
            </w:tcMar>
            <w:vAlign w:val="center"/>
          </w:tcPr>
          <w:p>
            <w:r/>
            <w:r>
              <w:rPr>
                <w:b w:val="0"/>
                <w:sz w:val="15"/>
              </w:rPr>
              <w:t>Source file hashes/signatures</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E04</w:t>
            </w:r>
          </w:p>
        </w:tc>
        <w:tc>
          <w:tcPr>
            <w:tcW w:type="dxa" w:w="4536"/>
            <w:tcMar>
              <w:top w:w="80" w:type="dxa"/>
              <w:start w:w="100" w:type="dxa"/>
              <w:bottom w:w="80" w:type="dxa"/>
              <w:end w:w="100" w:type="dxa"/>
            </w:tcMar>
            <w:vAlign w:val="center"/>
          </w:tcPr>
          <w:p>
            <w:r/>
            <w:r>
              <w:rPr>
                <w:b w:val="0"/>
                <w:sz w:val="15"/>
              </w:rPr>
              <w:t>Windows version and update/ESU status</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E05</w:t>
            </w:r>
          </w:p>
        </w:tc>
        <w:tc>
          <w:tcPr>
            <w:tcW w:type="dxa" w:w="4536"/>
            <w:tcMar>
              <w:top w:w="80" w:type="dxa"/>
              <w:start w:w="100" w:type="dxa"/>
              <w:bottom w:w="80" w:type="dxa"/>
              <w:end w:w="100" w:type="dxa"/>
            </w:tcMar>
            <w:vAlign w:val="center"/>
          </w:tcPr>
          <w:p>
            <w:r/>
            <w:r>
              <w:rPr>
                <w:b w:val="0"/>
                <w:sz w:val="15"/>
              </w:rPr>
              <w:t>Software inventory</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E06</w:t>
            </w:r>
          </w:p>
        </w:tc>
        <w:tc>
          <w:tcPr>
            <w:tcW w:type="dxa" w:w="4536"/>
            <w:tcMar>
              <w:top w:w="80" w:type="dxa"/>
              <w:start w:w="100" w:type="dxa"/>
              <w:bottom w:w="80" w:type="dxa"/>
              <w:end w:w="100" w:type="dxa"/>
            </w:tcMar>
            <w:vAlign w:val="center"/>
          </w:tcPr>
          <w:p>
            <w:r/>
            <w:r>
              <w:rPr>
                <w:b w:val="0"/>
                <w:sz w:val="15"/>
              </w:rPr>
              <w:t>Driver inventory and Device Manager</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E07</w:t>
            </w:r>
          </w:p>
        </w:tc>
        <w:tc>
          <w:tcPr>
            <w:tcW w:type="dxa" w:w="4536"/>
            <w:tcMar>
              <w:top w:w="80" w:type="dxa"/>
              <w:start w:w="100" w:type="dxa"/>
              <w:bottom w:w="80" w:type="dxa"/>
              <w:end w:w="100" w:type="dxa"/>
            </w:tcMar>
            <w:vAlign w:val="center"/>
          </w:tcPr>
          <w:p>
            <w:r/>
            <w:r>
              <w:rPr>
                <w:b w:val="0"/>
                <w:sz w:val="15"/>
              </w:rPr>
              <w:t>LibreOffice functional test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E08</w:t>
            </w:r>
          </w:p>
        </w:tc>
        <w:tc>
          <w:tcPr>
            <w:tcW w:type="dxa" w:w="4536"/>
            <w:tcMar>
              <w:top w:w="80" w:type="dxa"/>
              <w:start w:w="100" w:type="dxa"/>
              <w:bottom w:w="80" w:type="dxa"/>
              <w:end w:w="100" w:type="dxa"/>
            </w:tcMar>
            <w:vAlign w:val="center"/>
          </w:tcPr>
          <w:p>
            <w:r/>
            <w:r>
              <w:rPr>
                <w:b w:val="0"/>
                <w:sz w:val="15"/>
              </w:rPr>
              <w:t>Firefox ESR version and test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E09</w:t>
            </w:r>
          </w:p>
        </w:tc>
        <w:tc>
          <w:tcPr>
            <w:tcW w:type="dxa" w:w="4536"/>
            <w:tcMar>
              <w:top w:w="80" w:type="dxa"/>
              <w:start w:w="100" w:type="dxa"/>
              <w:bottom w:w="80" w:type="dxa"/>
              <w:end w:w="100" w:type="dxa"/>
            </w:tcMar>
            <w:vAlign w:val="center"/>
          </w:tcPr>
          <w:p>
            <w:r/>
            <w:r>
              <w:rPr>
                <w:b w:val="0"/>
                <w:sz w:val="15"/>
              </w:rPr>
              <w:t>ClamAV update/scan evidence</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E10</w:t>
            </w:r>
          </w:p>
        </w:tc>
        <w:tc>
          <w:tcPr>
            <w:tcW w:type="dxa" w:w="4536"/>
            <w:tcMar>
              <w:top w:w="80" w:type="dxa"/>
              <w:start w:w="100" w:type="dxa"/>
              <w:bottom w:w="80" w:type="dxa"/>
              <w:end w:w="100" w:type="dxa"/>
            </w:tcMar>
            <w:vAlign w:val="center"/>
          </w:tcPr>
          <w:p>
            <w:r/>
            <w:r>
              <w:rPr>
                <w:b w:val="0"/>
                <w:sz w:val="15"/>
              </w:rPr>
              <w:t>Windows SIM answer-file validation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E11</w:t>
            </w:r>
          </w:p>
        </w:tc>
        <w:tc>
          <w:tcPr>
            <w:tcW w:type="dxa" w:w="4536"/>
            <w:tcMar>
              <w:top w:w="80" w:type="dxa"/>
              <w:start w:w="100" w:type="dxa"/>
              <w:bottom w:w="80" w:type="dxa"/>
              <w:end w:w="100" w:type="dxa"/>
            </w:tcMar>
            <w:vAlign w:val="center"/>
          </w:tcPr>
          <w:p>
            <w:r/>
            <w:r>
              <w:rPr>
                <w:b w:val="0"/>
                <w:sz w:val="15"/>
              </w:rPr>
              <w:t>Sysprep command/result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E12</w:t>
            </w:r>
          </w:p>
        </w:tc>
        <w:tc>
          <w:tcPr>
            <w:tcW w:type="dxa" w:w="4536"/>
            <w:tcMar>
              <w:top w:w="80" w:type="dxa"/>
              <w:start w:w="100" w:type="dxa"/>
              <w:bottom w:w="80" w:type="dxa"/>
              <w:end w:w="100" w:type="dxa"/>
            </w:tcMar>
            <w:vAlign w:val="center"/>
          </w:tcPr>
          <w:p>
            <w:r/>
            <w:r>
              <w:rPr>
                <w:b w:val="0"/>
                <w:sz w:val="15"/>
              </w:rPr>
              <w:t>DISM capture output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E13</w:t>
            </w:r>
          </w:p>
        </w:tc>
        <w:tc>
          <w:tcPr>
            <w:tcW w:type="dxa" w:w="4536"/>
            <w:tcMar>
              <w:top w:w="80" w:type="dxa"/>
              <w:start w:w="100" w:type="dxa"/>
              <w:bottom w:w="80" w:type="dxa"/>
              <w:end w:w="100" w:type="dxa"/>
            </w:tcMar>
            <w:vAlign w:val="center"/>
          </w:tcPr>
          <w:p>
            <w:r/>
            <w:r>
              <w:rPr>
                <w:b w:val="0"/>
                <w:sz w:val="15"/>
              </w:rPr>
              <w:t>WIM information and hash</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E14</w:t>
            </w:r>
          </w:p>
        </w:tc>
        <w:tc>
          <w:tcPr>
            <w:tcW w:type="dxa" w:w="4536"/>
            <w:tcMar>
              <w:top w:w="80" w:type="dxa"/>
              <w:start w:w="100" w:type="dxa"/>
              <w:bottom w:w="80" w:type="dxa"/>
              <w:end w:w="100" w:type="dxa"/>
            </w:tcMar>
            <w:vAlign w:val="center"/>
          </w:tcPr>
          <w:p>
            <w:r/>
            <w:r>
              <w:rPr>
                <w:b w:val="0"/>
                <w:sz w:val="15"/>
              </w:rPr>
              <w:t>Distribution hash comparison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E15</w:t>
            </w:r>
          </w:p>
        </w:tc>
        <w:tc>
          <w:tcPr>
            <w:tcW w:type="dxa" w:w="4536"/>
            <w:tcMar>
              <w:top w:w="80" w:type="dxa"/>
              <w:start w:w="100" w:type="dxa"/>
              <w:bottom w:w="80" w:type="dxa"/>
              <w:end w:w="100" w:type="dxa"/>
            </w:tcMar>
            <w:vAlign w:val="center"/>
          </w:tcPr>
          <w:p>
            <w:r/>
            <w:r>
              <w:rPr>
                <w:b w:val="0"/>
                <w:sz w:val="15"/>
              </w:rPr>
              <w:t>Target disk sign-off and partitioning</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E16</w:t>
            </w:r>
          </w:p>
        </w:tc>
        <w:tc>
          <w:tcPr>
            <w:tcW w:type="dxa" w:w="4536"/>
            <w:tcMar>
              <w:top w:w="80" w:type="dxa"/>
              <w:start w:w="100" w:type="dxa"/>
              <w:bottom w:w="80" w:type="dxa"/>
              <w:end w:w="100" w:type="dxa"/>
            </w:tcMar>
            <w:vAlign w:val="center"/>
          </w:tcPr>
          <w:p>
            <w:r/>
            <w:r>
              <w:rPr>
                <w:b w:val="0"/>
                <w:sz w:val="15"/>
              </w:rPr>
              <w:t>DISM apply and BCDBoot output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E17</w:t>
            </w:r>
          </w:p>
        </w:tc>
        <w:tc>
          <w:tcPr>
            <w:tcW w:type="dxa" w:w="4536"/>
            <w:tcMar>
              <w:top w:w="80" w:type="dxa"/>
              <w:start w:w="100" w:type="dxa"/>
              <w:bottom w:w="80" w:type="dxa"/>
              <w:end w:w="100" w:type="dxa"/>
            </w:tcMar>
            <w:vAlign w:val="center"/>
          </w:tcPr>
          <w:p>
            <w:r/>
            <w:r>
              <w:rPr>
                <w:b w:val="0"/>
                <w:sz w:val="15"/>
              </w:rPr>
              <w:t>First boot/OOBE completion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E18</w:t>
            </w:r>
          </w:p>
        </w:tc>
        <w:tc>
          <w:tcPr>
            <w:tcW w:type="dxa" w:w="4536"/>
            <w:tcMar>
              <w:top w:w="80" w:type="dxa"/>
              <w:start w:w="100" w:type="dxa"/>
              <w:bottom w:w="80" w:type="dxa"/>
              <w:end w:w="100" w:type="dxa"/>
            </w:tcMar>
            <w:vAlign w:val="center"/>
          </w:tcPr>
          <w:p>
            <w:r/>
            <w:r>
              <w:rPr>
                <w:b w:val="0"/>
                <w:sz w:val="15"/>
              </w:rPr>
              <w:t>Deployment verification report</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E19</w:t>
            </w:r>
          </w:p>
        </w:tc>
        <w:tc>
          <w:tcPr>
            <w:tcW w:type="dxa" w:w="4536"/>
            <w:tcMar>
              <w:top w:w="80" w:type="dxa"/>
              <w:start w:w="100" w:type="dxa"/>
              <w:bottom w:w="80" w:type="dxa"/>
              <w:end w:w="100" w:type="dxa"/>
            </w:tcMar>
            <w:vAlign w:val="center"/>
          </w:tcPr>
          <w:p>
            <w:r/>
            <w:r>
              <w:rPr>
                <w:b w:val="0"/>
                <w:sz w:val="15"/>
              </w:rPr>
              <w:t>Version/update release decision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r>
        <w:trPr>
          <w:cantSplit/>
        </w:trPr>
        <w:tc>
          <w:tcPr>
            <w:tcW w:type="dxa" w:w="792"/>
            <w:tcMar>
              <w:top w:w="80" w:type="dxa"/>
              <w:start w:w="100" w:type="dxa"/>
              <w:bottom w:w="80" w:type="dxa"/>
              <w:end w:w="100" w:type="dxa"/>
            </w:tcMar>
            <w:vAlign w:val="center"/>
          </w:tcPr>
          <w:p>
            <w:pPr>
              <w:jc w:val="center"/>
            </w:pPr>
            <w:r/>
            <w:r>
              <w:rPr>
                <w:b w:val="0"/>
                <w:sz w:val="15"/>
              </w:rPr>
              <w:t>E20</w:t>
            </w:r>
          </w:p>
        </w:tc>
        <w:tc>
          <w:tcPr>
            <w:tcW w:type="dxa" w:w="4536"/>
            <w:tcMar>
              <w:top w:w="80" w:type="dxa"/>
              <w:start w:w="100" w:type="dxa"/>
              <w:bottom w:w="80" w:type="dxa"/>
              <w:end w:w="100" w:type="dxa"/>
            </w:tcMar>
            <w:vAlign w:val="center"/>
          </w:tcPr>
          <w:p>
            <w:r/>
            <w:r>
              <w:rPr>
                <w:b w:val="0"/>
                <w:sz w:val="15"/>
              </w:rPr>
              <w:t>Final reflection</w:t>
            </w:r>
          </w:p>
        </w:tc>
        <w:tc>
          <w:tcPr>
            <w:tcW w:type="dxa" w:w="2880"/>
            <w:tcMar>
              <w:top w:w="80" w:type="dxa"/>
              <w:start w:w="100" w:type="dxa"/>
              <w:bottom w:w="80" w:type="dxa"/>
              <w:end w:w="100" w:type="dxa"/>
            </w:tcMar>
            <w:vAlign w:val="center"/>
          </w:tcPr>
          <w:p>
            <w:r/>
            <w:r>
              <w:rPr>
                <w:b w:val="0"/>
                <w:sz w:val="15"/>
              </w:rPr>
              <w:br/>
            </w:r>
          </w:p>
        </w:tc>
        <w:tc>
          <w:tcPr>
            <w:tcW w:type="dxa" w:w="936"/>
            <w:tcMar>
              <w:top w:w="80" w:type="dxa"/>
              <w:start w:w="100" w:type="dxa"/>
              <w:bottom w:w="80" w:type="dxa"/>
              <w:end w:w="100" w:type="dxa"/>
            </w:tcMar>
            <w:vAlign w:val="center"/>
          </w:tcPr>
          <w:p>
            <w:pPr>
              <w:jc w:val="center"/>
            </w:pPr>
            <w:r/>
            <w:r>
              <w:rPr>
                <w:b w:val="0"/>
                <w:sz w:val="15"/>
              </w:rPr>
              <w:t>☐</w:t>
            </w:r>
          </w:p>
        </w:tc>
        <w:tc>
          <w:tcPr>
            <w:tcW w:type="dxa" w:w="936"/>
            <w:tcMar>
              <w:top w:w="80" w:type="dxa"/>
              <w:start w:w="100" w:type="dxa"/>
              <w:bottom w:w="80" w:type="dxa"/>
              <w:end w:w="100" w:type="dxa"/>
            </w:tcMar>
            <w:vAlign w:val="center"/>
          </w:tcPr>
          <w:p>
            <w:pPr>
              <w:jc w:val="center"/>
            </w:pPr>
            <w:r/>
            <w:r>
              <w:rPr>
                <w:b w:val="0"/>
                <w:sz w:val="15"/>
              </w:rPr>
              <w:br/>
            </w:r>
          </w:p>
        </w:tc>
      </w:tr>
    </w:tbl>
    <w:p>
      <w:pPr>
        <w:pStyle w:val="Heading1"/>
      </w:pPr>
      <w:r>
        <w:t>I. Assessor observation record</w:t>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tblHeader w:val="true"/>
          <w:cantSplit/>
        </w:trPr>
        <w:tc>
          <w:tcPr>
            <w:tcW w:type="dxa" w:w="5184"/>
            <w:tcMar>
              <w:top w:w="80" w:type="dxa"/>
              <w:start w:w="100" w:type="dxa"/>
              <w:bottom w:w="80" w:type="dxa"/>
              <w:end w:w="100" w:type="dxa"/>
            </w:tcMar>
            <w:vAlign w:val="center"/>
            <w:shd w:fill="1F4E78"/>
          </w:tcPr>
          <w:p>
            <w:r/>
            <w:r>
              <w:rPr>
                <w:b/>
                <w:color w:val="FFFFFF"/>
                <w:sz w:val="16"/>
              </w:rPr>
              <w:t>Observed behaviour</w:t>
            </w:r>
          </w:p>
        </w:tc>
        <w:tc>
          <w:tcPr>
            <w:tcW w:type="dxa" w:w="1008"/>
            <w:tcMar>
              <w:top w:w="80" w:type="dxa"/>
              <w:start w:w="100" w:type="dxa"/>
              <w:bottom w:w="80" w:type="dxa"/>
              <w:end w:w="100" w:type="dxa"/>
            </w:tcMar>
            <w:vAlign w:val="center"/>
            <w:shd w:fill="1F4E78"/>
          </w:tcPr>
          <w:p>
            <w:r/>
            <w:r>
              <w:rPr>
                <w:b/>
                <w:color w:val="FFFFFF"/>
                <w:sz w:val="16"/>
              </w:rPr>
              <w:t>Observed?</w:t>
            </w:r>
          </w:p>
        </w:tc>
        <w:tc>
          <w:tcPr>
            <w:tcW w:type="dxa" w:w="2592"/>
            <w:tcMar>
              <w:top w:w="80" w:type="dxa"/>
              <w:start w:w="100" w:type="dxa"/>
              <w:bottom w:w="80" w:type="dxa"/>
              <w:end w:w="100" w:type="dxa"/>
            </w:tcMar>
            <w:vAlign w:val="center"/>
            <w:shd w:fill="1F4E78"/>
          </w:tcPr>
          <w:p>
            <w:r/>
            <w:r>
              <w:rPr>
                <w:b/>
                <w:color w:val="FFFFFF"/>
                <w:sz w:val="16"/>
              </w:rPr>
              <w:t>Evidence/comment</w:t>
            </w:r>
          </w:p>
        </w:tc>
        <w:tc>
          <w:tcPr>
            <w:tcW w:type="dxa" w:w="1296"/>
            <w:tcMar>
              <w:top w:w="80" w:type="dxa"/>
              <w:start w:w="100" w:type="dxa"/>
              <w:bottom w:w="80" w:type="dxa"/>
              <w:end w:w="100" w:type="dxa"/>
            </w:tcMar>
            <w:vAlign w:val="center"/>
            <w:shd w:fill="1F4E78"/>
          </w:tcPr>
          <w:p>
            <w:r/>
            <w:r>
              <w:rPr>
                <w:b/>
                <w:color w:val="FFFFFF"/>
                <w:sz w:val="16"/>
              </w:rPr>
              <w:t>Assessor initials/date</w:t>
            </w:r>
          </w:p>
        </w:tc>
      </w:tr>
      <w:tr>
        <w:trPr>
          <w:cantSplit/>
        </w:trPr>
        <w:tc>
          <w:tcPr>
            <w:tcW w:type="dxa" w:w="5184"/>
            <w:tcMar>
              <w:top w:w="80" w:type="dxa"/>
              <w:start w:w="100" w:type="dxa"/>
              <w:bottom w:w="80" w:type="dxa"/>
              <w:end w:w="100" w:type="dxa"/>
            </w:tcMar>
            <w:vAlign w:val="center"/>
          </w:tcPr>
          <w:p>
            <w:r/>
            <w:r>
              <w:rPr>
                <w:b w:val="0"/>
                <w:sz w:val="16"/>
              </w:rPr>
              <w:t>Learner selected and controlled appropriate source files.</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created/validated an answer file without unsafe credentials.</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used Sysprep and DISM appropriately.</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checked drive letters and target disk before destructive commands.</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verified drivers, applications and image integrity.</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diagnosed and resolved issues methodically.</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r>
        <w:trPr>
          <w:cantSplit/>
        </w:trPr>
        <w:tc>
          <w:tcPr>
            <w:tcW w:type="dxa" w:w="5184"/>
            <w:tcMar>
              <w:top w:w="80" w:type="dxa"/>
              <w:start w:w="100" w:type="dxa"/>
              <w:bottom w:w="80" w:type="dxa"/>
              <w:end w:w="100" w:type="dxa"/>
            </w:tcMar>
            <w:vAlign w:val="center"/>
          </w:tcPr>
          <w:p>
            <w:r/>
            <w:r>
              <w:rPr>
                <w:b w:val="0"/>
                <w:sz w:val="16"/>
              </w:rPr>
              <w:t>Learner explained why updates reduce security and stability risk.</w:t>
            </w:r>
          </w:p>
        </w:tc>
        <w:tc>
          <w:tcPr>
            <w:tcW w:type="dxa" w:w="1008"/>
            <w:tcMar>
              <w:top w:w="80" w:type="dxa"/>
              <w:start w:w="100" w:type="dxa"/>
              <w:bottom w:w="80" w:type="dxa"/>
              <w:end w:w="100" w:type="dxa"/>
            </w:tcMar>
            <w:vAlign w:val="center"/>
          </w:tcPr>
          <w:p>
            <w:pPr>
              <w:jc w:val="center"/>
            </w:pPr>
            <w:r/>
            <w:r>
              <w:rPr>
                <w:b w:val="0"/>
                <w:sz w:val="22"/>
              </w:rPr>
              <w:t>☐</w:t>
            </w:r>
          </w:p>
        </w:tc>
        <w:tc>
          <w:tcPr>
            <w:tcW w:type="dxa" w:w="2592"/>
            <w:tcMar>
              <w:top w:w="80" w:type="dxa"/>
              <w:start w:w="100" w:type="dxa"/>
              <w:bottom w:w="80" w:type="dxa"/>
              <w:end w:w="100" w:type="dxa"/>
            </w:tcMar>
            <w:vAlign w:val="center"/>
          </w:tcPr>
          <w:p>
            <w:r/>
            <w:r>
              <w:rPr>
                <w:b w:val="0"/>
                <w:sz w:val="16"/>
              </w:rPr>
              <w:br/>
              <w:br/>
            </w:r>
          </w:p>
        </w:tc>
        <w:tc>
          <w:tcPr>
            <w:tcW w:type="dxa" w:w="1296"/>
            <w:tcMar>
              <w:top w:w="80" w:type="dxa"/>
              <w:start w:w="100" w:type="dxa"/>
              <w:bottom w:w="80" w:type="dxa"/>
              <w:end w:w="100" w:type="dxa"/>
            </w:tcMar>
            <w:vAlign w:val="center"/>
          </w:tcPr>
          <w:p>
            <w:r/>
            <w:r>
              <w:rPr>
                <w:b w:val="0"/>
                <w:sz w:val="16"/>
              </w:rPr>
              <w:br/>
            </w:r>
          </w:p>
        </w:tc>
      </w:tr>
    </w:tbl>
    <w:sectPr w:rsidR="00FC693F" w:rsidRPr="0006063C" w:rsidSect="00034616">
      <w:headerReference w:type="default" r:id="rId9"/>
      <w:footerReference w:type="default" r:id="rId10"/>
      <w:pgSz w:w="12240" w:h="15840"/>
      <w:pgMar w:top="936" w:right="1008" w:bottom="936" w:left="1008"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5040"/>
      <w:gridCol w:w="5040"/>
    </w:tblGrid>
    <w:tr>
      <w:tc>
        <w:tcPr>
          <w:tcW w:type="dxa" w:w="8208"/>
          <w:tcMar>
            <w:top w:w="80" w:type="dxa"/>
            <w:start w:w="100" w:type="dxa"/>
            <w:bottom w:w="80" w:type="dxa"/>
            <w:end w:w="100" w:type="dxa"/>
          </w:tcMar>
          <w:vAlign w:val="center"/>
        </w:tcPr>
        <w:p>
          <w:r/>
          <w:r>
            <w:rPr>
              <w:b w:val="0"/>
              <w:color w:val="666666"/>
              <w:sz w:val="16"/>
            </w:rPr>
            <w:t>Criterion 2.13 | Windows 10 disk imaging practical</w:t>
          </w:r>
        </w:p>
      </w:tc>
      <w:tc>
        <w:tcPr>
          <w:tcW w:type="dxa" w:w="1872"/>
        </w:tcPr>
        <w:p>
          <w:pPr>
            <w:jc w:val="right"/>
          </w:pPr>
          <w:r>
            <w:rPr>
              <w:color w:val="66666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6912"/>
          <w:tcMar>
            <w:top w:w="80" w:type="dxa"/>
            <w:start w:w="100" w:type="dxa"/>
            <w:bottom w:w="80" w:type="dxa"/>
            <w:end w:w="100" w:type="dxa"/>
          </w:tcMar>
          <w:vAlign w:val="center"/>
          <w:shd w:fill="1F4E78"/>
        </w:tcPr>
        <w:p>
          <w:r/>
          <w:r>
            <w:rPr>
              <w:b/>
              <w:color w:val="FFFFFF"/>
              <w:sz w:val="16"/>
            </w:rPr>
            <w:t>PEARSON T-LEVEL DIGITAL SUPPORT AND SECURITY</w:t>
          </w:r>
        </w:p>
      </w:tc>
      <w:tc>
        <w:tcPr>
          <w:tcW w:type="dxa" w:w="3168"/>
          <w:tcMar>
            <w:top w:w="80" w:type="dxa"/>
            <w:start w:w="100" w:type="dxa"/>
            <w:bottom w:w="80" w:type="dxa"/>
            <w:end w:w="100" w:type="dxa"/>
          </w:tcMar>
          <w:vAlign w:val="center"/>
          <w:shd w:fill="1F4E78"/>
        </w:tcPr>
        <w:p>
          <w:pPr>
            <w:jc w:val="right"/>
          </w:pPr>
          <w:r/>
          <w:r>
            <w:rPr>
              <w:b/>
              <w:color w:val="FFFFFF"/>
              <w:sz w:val="16"/>
            </w:rPr>
            <w:t>PROGRESS &amp; EVIDENCE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80"/>
      <w:ind w:left="360" w:right="144"/>
    </w:pPr>
    <w:rPr>
      <w:rFonts w:ascii="Consolas" w:hAnsi="Consolas"/>
      <w:sz w:val="17"/>
    </w:rPr>
  </w:style>
  <w:style w:type="paragraph" w:customStyle="1" w:styleId="Smallnote">
    <w:name w:val="Small note"/>
    <w:rPr>
      <w:rFonts w:ascii="Aptos" w:hAnsi="Apto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